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FD036" w14:textId="5A3BDA11" w:rsidR="00E1482B" w:rsidRPr="003B5251" w:rsidRDefault="00B324DA" w:rsidP="00500254">
      <w:pPr>
        <w:pStyle w:val="NoSpacing"/>
        <w:rPr>
          <w:rFonts w:ascii="Arial" w:hAnsi="Arial" w:cs="Arial"/>
          <w:b/>
          <w:i/>
          <w:color w:val="FF0000"/>
        </w:rPr>
      </w:pPr>
      <w:r w:rsidRPr="00703A9C">
        <w:rPr>
          <w:rFonts w:ascii="Century Gothic" w:hAnsi="Century Gothic" w:cs="Arial"/>
          <w:noProof/>
          <w:sz w:val="16"/>
          <w:szCs w:val="16"/>
          <w:lang w:eastAsia="en-GB"/>
        </w:rPr>
        <mc:AlternateContent>
          <mc:Choice Requires="wps">
            <w:drawing>
              <wp:anchor distT="0" distB="0" distL="114300" distR="114300" simplePos="0" relativeHeight="251660288" behindDoc="0" locked="0" layoutInCell="1" allowOverlap="1" wp14:anchorId="1E8B1659" wp14:editId="58E51D03">
                <wp:simplePos x="0" y="0"/>
                <wp:positionH relativeFrom="column">
                  <wp:posOffset>2264410</wp:posOffset>
                </wp:positionH>
                <wp:positionV relativeFrom="paragraph">
                  <wp:posOffset>-361315</wp:posOffset>
                </wp:positionV>
                <wp:extent cx="2115820" cy="1074420"/>
                <wp:effectExtent l="6985" t="10160" r="10795" b="1079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1074420"/>
                        </a:xfrm>
                        <a:prstGeom prst="rect">
                          <a:avLst/>
                        </a:prstGeom>
                        <a:solidFill>
                          <a:srgbClr val="FFFFFF"/>
                        </a:solidFill>
                        <a:ln w="9525">
                          <a:solidFill>
                            <a:schemeClr val="bg1">
                              <a:lumMod val="100000"/>
                              <a:lumOff val="0"/>
                            </a:schemeClr>
                          </a:solidFill>
                          <a:miter lim="800000"/>
                          <a:headEnd/>
                          <a:tailEnd/>
                        </a:ln>
                      </wps:spPr>
                      <wps:txbx>
                        <w:txbxContent>
                          <w:p w14:paraId="1DDF3EB0" w14:textId="3F4B7DC1" w:rsidR="005B1C2B" w:rsidRDefault="005B1C2B" w:rsidP="005B1C2B">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8B1659" id="_x0000_t202" coordsize="21600,21600" o:spt="202" path="m,l,21600r21600,l21600,xe">
                <v:stroke joinstyle="miter"/>
                <v:path gradientshapeok="t" o:connecttype="rect"/>
              </v:shapetype>
              <v:shape id="Text Box 5" o:spid="_x0000_s1026" type="#_x0000_t202" style="position:absolute;margin-left:178.3pt;margin-top:-28.45pt;width:166.6pt;height:8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" strokecolor="white [3212]">
                <v:textbox>
                  <w:txbxContent>
                    <w:p w14:paraId="1DDF3EB0" w14:textId="3F4B7DC1" w:rsidR="005B1C2B" w:rsidRDefault="005B1C2B" w:rsidP="005B1C2B">
                      <w:pPr>
                        <w:jc w:val="center"/>
                      </w:pPr>
                    </w:p>
                  </w:txbxContent>
                </v:textbox>
              </v:shape>
            </w:pict>
          </mc:Fallback>
        </mc:AlternateContent>
      </w:r>
    </w:p>
    <w:p w14:paraId="6B21CB18" w14:textId="77777777" w:rsidR="00707034" w:rsidRPr="00963E82" w:rsidRDefault="00707034" w:rsidP="00707034">
      <w:pPr>
        <w:rPr>
          <w:sz w:val="14"/>
        </w:rPr>
      </w:pPr>
      <w:r>
        <w:rPr>
          <w:b/>
          <w:sz w:val="28"/>
          <w:szCs w:val="28"/>
        </w:rPr>
        <w:t xml:space="preserve">     </w:t>
      </w:r>
      <w:r>
        <w:rPr>
          <w:b/>
          <w:noProof/>
          <w:sz w:val="28"/>
          <w:szCs w:val="28"/>
        </w:rPr>
        <w:drawing>
          <wp:inline distT="0" distB="0" distL="0" distR="0" wp14:anchorId="63C0426C" wp14:editId="61C11FB2">
            <wp:extent cx="1027209" cy="74295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8991" cy="751471"/>
                    </a:xfrm>
                    <a:prstGeom prst="rect">
                      <a:avLst/>
                    </a:prstGeom>
                  </pic:spPr>
                </pic:pic>
              </a:graphicData>
            </a:graphic>
          </wp:inline>
        </w:drawing>
      </w:r>
      <w:r>
        <w:rPr>
          <w:b/>
          <w:sz w:val="28"/>
          <w:szCs w:val="28"/>
        </w:rPr>
        <w:t xml:space="preserve">          </w:t>
      </w:r>
      <w:r w:rsidRPr="003A19E6">
        <w:rPr>
          <w:b/>
          <w:sz w:val="28"/>
          <w:szCs w:val="28"/>
        </w:rPr>
        <w:t>Privacy Notice</w:t>
      </w:r>
      <w:r>
        <w:rPr>
          <w:b/>
          <w:sz w:val="28"/>
          <w:szCs w:val="28"/>
        </w:rPr>
        <w:t xml:space="preserve"> - </w:t>
      </w:r>
      <w:r>
        <w:rPr>
          <w:b/>
          <w:sz w:val="28"/>
          <w:szCs w:val="22"/>
        </w:rPr>
        <w:t>Data Protection</w:t>
      </w:r>
    </w:p>
    <w:p w14:paraId="0A795394" w14:textId="77777777" w:rsidR="00707034" w:rsidRDefault="00707034" w:rsidP="00707034">
      <w:pPr>
        <w:jc w:val="center"/>
        <w:rPr>
          <w:b/>
          <w:sz w:val="28"/>
          <w:szCs w:val="28"/>
        </w:rPr>
      </w:pPr>
      <w:r w:rsidRPr="003A19E6">
        <w:rPr>
          <w:b/>
          <w:sz w:val="28"/>
          <w:szCs w:val="28"/>
        </w:rPr>
        <w:t xml:space="preserve">Information about </w:t>
      </w:r>
      <w:r>
        <w:rPr>
          <w:b/>
          <w:sz w:val="28"/>
          <w:szCs w:val="28"/>
        </w:rPr>
        <w:t>Children</w:t>
      </w:r>
      <w:r w:rsidRPr="003A19E6">
        <w:rPr>
          <w:b/>
          <w:sz w:val="28"/>
          <w:szCs w:val="28"/>
        </w:rPr>
        <w:t xml:space="preserve"> in </w:t>
      </w:r>
      <w:r>
        <w:rPr>
          <w:b/>
          <w:sz w:val="28"/>
          <w:szCs w:val="28"/>
        </w:rPr>
        <w:t>Early Years Providers</w:t>
      </w:r>
    </w:p>
    <w:p w14:paraId="6B8811FB" w14:textId="77777777" w:rsidR="00707034" w:rsidRDefault="00707034" w:rsidP="00707034"/>
    <w:p w14:paraId="5E26B362" w14:textId="77777777" w:rsidR="00707034" w:rsidRPr="00613DE6" w:rsidRDefault="00707034" w:rsidP="00707034">
      <w:pPr>
        <w:rPr>
          <w:rFonts w:asciiTheme="minorHAnsi" w:hAnsiTheme="minorHAnsi" w:cstheme="minorHAnsi"/>
          <w:sz w:val="22"/>
          <w:szCs w:val="22"/>
        </w:rPr>
      </w:pPr>
      <w:r w:rsidRPr="00613DE6">
        <w:rPr>
          <w:rFonts w:asciiTheme="minorHAnsi" w:hAnsiTheme="minorHAnsi" w:cstheme="minorHAnsi"/>
          <w:sz w:val="22"/>
          <w:szCs w:val="22"/>
        </w:rPr>
        <w:t xml:space="preserve">We, Mansbridge Community Pre-School, are a data controller for the purposes of Data Protection.  We collect information from you and may receive information about you from your previous Early Years Provider or education provider, local </w:t>
      </w:r>
      <w:proofErr w:type="gramStart"/>
      <w:r w:rsidRPr="00613DE6">
        <w:rPr>
          <w:rFonts w:asciiTheme="minorHAnsi" w:hAnsiTheme="minorHAnsi" w:cstheme="minorHAnsi"/>
          <w:sz w:val="22"/>
          <w:szCs w:val="22"/>
        </w:rPr>
        <w:t>authorities</w:t>
      </w:r>
      <w:proofErr w:type="gramEnd"/>
      <w:r w:rsidRPr="00613DE6">
        <w:rPr>
          <w:rFonts w:asciiTheme="minorHAnsi" w:hAnsiTheme="minorHAnsi" w:cstheme="minorHAnsi"/>
          <w:sz w:val="22"/>
          <w:szCs w:val="22"/>
        </w:rPr>
        <w:t xml:space="preserve"> and the Department for Education (DfE).</w:t>
      </w:r>
    </w:p>
    <w:p w14:paraId="0DBC9158" w14:textId="77777777" w:rsidR="00707034" w:rsidRPr="00613DE6" w:rsidRDefault="00707034" w:rsidP="00707034">
      <w:pPr>
        <w:rPr>
          <w:rFonts w:asciiTheme="minorHAnsi" w:hAnsiTheme="minorHAnsi" w:cstheme="minorHAnsi"/>
          <w:sz w:val="22"/>
          <w:szCs w:val="22"/>
        </w:rPr>
      </w:pPr>
    </w:p>
    <w:p w14:paraId="16208F2C" w14:textId="77777777" w:rsidR="00707034" w:rsidRDefault="00707034" w:rsidP="00707034">
      <w:pPr>
        <w:jc w:val="both"/>
        <w:rPr>
          <w:rFonts w:asciiTheme="minorHAnsi" w:hAnsiTheme="minorHAnsi" w:cstheme="minorHAnsi"/>
          <w:sz w:val="22"/>
          <w:szCs w:val="22"/>
        </w:rPr>
      </w:pPr>
      <w:r w:rsidRPr="00613DE6">
        <w:rPr>
          <w:rFonts w:asciiTheme="minorHAnsi" w:hAnsiTheme="minorHAnsi" w:cstheme="minorHAnsi"/>
          <w:sz w:val="22"/>
          <w:szCs w:val="22"/>
        </w:rPr>
        <w:t xml:space="preserve">A great deal of the information we collect is included in the Parent Declaration Form, completed on your child’s admission to an Early Years Provider which, when signed, indicates that you understand how your family’s data will be processed. In addition, we collect information for 30 hours eligibility, 2-year-old funding eligibility, on learning and development, on safeguarding and welfare &amp; special educational needs and disabilities. </w:t>
      </w:r>
    </w:p>
    <w:p w14:paraId="7A215948" w14:textId="77777777" w:rsidR="00707034" w:rsidRDefault="00707034" w:rsidP="00707034">
      <w:pPr>
        <w:jc w:val="both"/>
        <w:rPr>
          <w:rFonts w:asciiTheme="minorHAnsi" w:hAnsiTheme="minorHAnsi" w:cstheme="minorHAnsi"/>
          <w:sz w:val="22"/>
          <w:szCs w:val="22"/>
        </w:rPr>
      </w:pPr>
    </w:p>
    <w:p w14:paraId="6C6B183D" w14:textId="77777777" w:rsidR="00707034" w:rsidRPr="00183013" w:rsidRDefault="00707034" w:rsidP="00707034">
      <w:pPr>
        <w:jc w:val="both"/>
        <w:rPr>
          <w:rFonts w:asciiTheme="minorHAnsi" w:hAnsiTheme="minorHAnsi"/>
        </w:rPr>
      </w:pPr>
      <w:r w:rsidRPr="00183013">
        <w:rPr>
          <w:rFonts w:asciiTheme="minorHAnsi" w:hAnsiTheme="minorHAnsi"/>
        </w:rPr>
        <w:t xml:space="preserve">We hold this personal data and use it to: </w:t>
      </w:r>
    </w:p>
    <w:p w14:paraId="638DCA61" w14:textId="77777777" w:rsidR="00707034" w:rsidRDefault="00707034" w:rsidP="00707034">
      <w:pPr>
        <w:rPr>
          <w:rFonts w:asciiTheme="minorHAnsi" w:hAnsiTheme="minorHAnsi"/>
        </w:rPr>
      </w:pPr>
    </w:p>
    <w:p w14:paraId="5199CC92" w14:textId="77777777" w:rsidR="00707034" w:rsidRPr="004A3768" w:rsidRDefault="00707034" w:rsidP="00707034">
      <w:pPr>
        <w:pStyle w:val="ListParagraph"/>
        <w:numPr>
          <w:ilvl w:val="0"/>
          <w:numId w:val="4"/>
        </w:numPr>
        <w:rPr>
          <w:rFonts w:asciiTheme="minorHAnsi" w:hAnsiTheme="minorHAnsi"/>
          <w:szCs w:val="24"/>
        </w:rPr>
      </w:pPr>
      <w:r w:rsidRPr="00A61FDB">
        <w:rPr>
          <w:rFonts w:asciiTheme="minorHAnsi" w:hAnsiTheme="minorHAnsi"/>
          <w:szCs w:val="24"/>
        </w:rPr>
        <w:t xml:space="preserve">Support teaching and learning.  </w:t>
      </w:r>
      <w:proofErr w:type="gramStart"/>
      <w:r w:rsidRPr="00A61FDB">
        <w:rPr>
          <w:rFonts w:asciiTheme="minorHAnsi" w:hAnsiTheme="minorHAnsi"/>
          <w:szCs w:val="24"/>
        </w:rPr>
        <w:t>In order to</w:t>
      </w:r>
      <w:proofErr w:type="gramEnd"/>
      <w:r w:rsidRPr="00A61FDB">
        <w:rPr>
          <w:rFonts w:asciiTheme="minorHAnsi" w:hAnsiTheme="minorHAnsi"/>
          <w:szCs w:val="24"/>
        </w:rPr>
        <w:t xml:space="preserve"> facilitate this, we may share information with the software supplier (listed at the end of this document) to set up the systems needed for </w:t>
      </w:r>
      <w:r>
        <w:rPr>
          <w:rFonts w:asciiTheme="minorHAnsi" w:hAnsiTheme="minorHAnsi"/>
          <w:szCs w:val="24"/>
        </w:rPr>
        <w:t>children</w:t>
      </w:r>
      <w:r w:rsidRPr="00A61FDB">
        <w:rPr>
          <w:rFonts w:asciiTheme="minorHAnsi" w:hAnsiTheme="minorHAnsi"/>
          <w:szCs w:val="24"/>
        </w:rPr>
        <w:t xml:space="preserve"> and parent/carers to access. When your child applies for a school place, information may be forwarded to your child’s new school to aid transition int</w:t>
      </w:r>
      <w:r>
        <w:rPr>
          <w:rFonts w:asciiTheme="minorHAnsi" w:hAnsiTheme="minorHAnsi"/>
          <w:szCs w:val="24"/>
        </w:rPr>
        <w:t>o their next phase of education. If your child changes Early Years Provider or attends more than one provider, information may be shared between Early Years Providers.</w:t>
      </w:r>
    </w:p>
    <w:p w14:paraId="1449D502" w14:textId="77777777" w:rsidR="00707034" w:rsidRPr="00183013" w:rsidRDefault="00707034" w:rsidP="00707034">
      <w:pPr>
        <w:numPr>
          <w:ilvl w:val="0"/>
          <w:numId w:val="4"/>
        </w:numPr>
        <w:tabs>
          <w:tab w:val="num" w:pos="540"/>
        </w:tabs>
        <w:suppressAutoHyphens w:val="0"/>
        <w:overflowPunct w:val="0"/>
        <w:autoSpaceDE w:val="0"/>
        <w:autoSpaceDN w:val="0"/>
        <w:adjustRightInd w:val="0"/>
        <w:jc w:val="both"/>
        <w:textAlignment w:val="baseline"/>
        <w:rPr>
          <w:rFonts w:asciiTheme="minorHAnsi" w:hAnsiTheme="minorHAnsi"/>
        </w:rPr>
      </w:pPr>
      <w:r w:rsidRPr="00183013">
        <w:rPr>
          <w:rFonts w:asciiTheme="minorHAnsi" w:hAnsiTheme="minorHAnsi"/>
        </w:rPr>
        <w:t xml:space="preserve">Monitor and report on </w:t>
      </w:r>
      <w:r>
        <w:rPr>
          <w:rFonts w:asciiTheme="minorHAnsi" w:hAnsiTheme="minorHAnsi"/>
        </w:rPr>
        <w:t>learning and development.</w:t>
      </w:r>
    </w:p>
    <w:p w14:paraId="6F7D6AA4" w14:textId="77777777" w:rsidR="00707034" w:rsidRPr="00183013" w:rsidRDefault="00707034" w:rsidP="00707034">
      <w:pPr>
        <w:numPr>
          <w:ilvl w:val="0"/>
          <w:numId w:val="4"/>
        </w:numPr>
        <w:tabs>
          <w:tab w:val="num" w:pos="540"/>
        </w:tabs>
        <w:suppressAutoHyphens w:val="0"/>
        <w:overflowPunct w:val="0"/>
        <w:autoSpaceDE w:val="0"/>
        <w:autoSpaceDN w:val="0"/>
        <w:adjustRightInd w:val="0"/>
        <w:jc w:val="both"/>
        <w:textAlignment w:val="baseline"/>
        <w:rPr>
          <w:rFonts w:asciiTheme="minorHAnsi" w:hAnsiTheme="minorHAnsi"/>
        </w:rPr>
      </w:pPr>
      <w:r w:rsidRPr="00183013">
        <w:rPr>
          <w:rFonts w:asciiTheme="minorHAnsi" w:hAnsiTheme="minorHAnsi"/>
        </w:rPr>
        <w:t>Provide appropriate pastoral care</w:t>
      </w:r>
      <w:r>
        <w:rPr>
          <w:rFonts w:asciiTheme="minorHAnsi" w:hAnsiTheme="minorHAnsi"/>
        </w:rPr>
        <w:t xml:space="preserve"> (Keeping Children Safe in Education 2021).</w:t>
      </w:r>
    </w:p>
    <w:p w14:paraId="39710945" w14:textId="77777777" w:rsidR="00707034" w:rsidRPr="0059021F" w:rsidRDefault="00707034" w:rsidP="00707034">
      <w:pPr>
        <w:numPr>
          <w:ilvl w:val="0"/>
          <w:numId w:val="4"/>
        </w:numPr>
        <w:tabs>
          <w:tab w:val="num" w:pos="540"/>
        </w:tabs>
        <w:suppressAutoHyphens w:val="0"/>
        <w:overflowPunct w:val="0"/>
        <w:autoSpaceDE w:val="0"/>
        <w:autoSpaceDN w:val="0"/>
        <w:adjustRightInd w:val="0"/>
        <w:jc w:val="both"/>
        <w:textAlignment w:val="baseline"/>
        <w:rPr>
          <w:rFonts w:asciiTheme="minorHAnsi" w:hAnsiTheme="minorHAnsi"/>
        </w:rPr>
      </w:pPr>
      <w:r w:rsidRPr="0059021F">
        <w:rPr>
          <w:rFonts w:asciiTheme="minorHAnsi" w:hAnsiTheme="minorHAnsi"/>
        </w:rPr>
        <w:t>Assess how well we, as an education provider, are doing.</w:t>
      </w:r>
    </w:p>
    <w:p w14:paraId="407D60ED" w14:textId="77777777" w:rsidR="00707034" w:rsidRPr="0059021F" w:rsidRDefault="00707034" w:rsidP="00707034">
      <w:pPr>
        <w:numPr>
          <w:ilvl w:val="0"/>
          <w:numId w:val="4"/>
        </w:numPr>
        <w:tabs>
          <w:tab w:val="num" w:pos="540"/>
        </w:tabs>
        <w:suppressAutoHyphens w:val="0"/>
        <w:overflowPunct w:val="0"/>
        <w:autoSpaceDE w:val="0"/>
        <w:autoSpaceDN w:val="0"/>
        <w:adjustRightInd w:val="0"/>
        <w:jc w:val="both"/>
        <w:textAlignment w:val="baseline"/>
        <w:rPr>
          <w:rStyle w:val="Hyperlink"/>
          <w:rFonts w:asciiTheme="minorHAnsi" w:hAnsiTheme="minorHAnsi"/>
        </w:rPr>
      </w:pPr>
      <w:r w:rsidRPr="0059021F">
        <w:rPr>
          <w:rFonts w:asciiTheme="minorHAnsi" w:hAnsiTheme="minorHAnsi"/>
        </w:rPr>
        <w:t>Co-operate with Southampton City Council and external partners to improve the well-being of children, under the duty of the Children Act 2004</w:t>
      </w:r>
      <w:r w:rsidRPr="0059021F">
        <w:rPr>
          <w:rFonts w:asciiTheme="minorHAnsi" w:hAnsiTheme="minorHAnsi"/>
          <w:color w:val="4F81BD" w:themeColor="accent1"/>
        </w:rPr>
        <w:t xml:space="preserve">.  </w:t>
      </w:r>
      <w:hyperlink r:id="rId8" w:tgtFrame="_blank" w:history="1">
        <w:r w:rsidRPr="0059021F">
          <w:rPr>
            <w:rStyle w:val="Hyperlink"/>
            <w:rFonts w:asciiTheme="minorHAnsi" w:hAnsiTheme="minorHAnsi"/>
            <w:color w:val="4F81BD" w:themeColor="accent1"/>
          </w:rPr>
          <w:t>Working Together to Safeguard Children (201</w:t>
        </w:r>
        <w:r>
          <w:rPr>
            <w:rStyle w:val="Hyperlink"/>
            <w:rFonts w:asciiTheme="minorHAnsi" w:hAnsiTheme="minorHAnsi"/>
            <w:color w:val="4F81BD" w:themeColor="accent1"/>
          </w:rPr>
          <w:t>8</w:t>
        </w:r>
        <w:r w:rsidRPr="0059021F">
          <w:rPr>
            <w:rStyle w:val="Hyperlink"/>
            <w:rFonts w:asciiTheme="minorHAnsi" w:hAnsiTheme="minorHAnsi"/>
            <w:color w:val="4F81BD" w:themeColor="accent1"/>
          </w:rPr>
          <w:t>)</w:t>
        </w:r>
      </w:hyperlink>
    </w:p>
    <w:p w14:paraId="24FC3B2B" w14:textId="77777777" w:rsidR="00707034" w:rsidRPr="0059021F" w:rsidRDefault="00707034" w:rsidP="00707034">
      <w:pPr>
        <w:numPr>
          <w:ilvl w:val="0"/>
          <w:numId w:val="4"/>
        </w:numPr>
        <w:tabs>
          <w:tab w:val="num" w:pos="540"/>
        </w:tabs>
        <w:suppressAutoHyphens w:val="0"/>
        <w:overflowPunct w:val="0"/>
        <w:autoSpaceDE w:val="0"/>
        <w:autoSpaceDN w:val="0"/>
        <w:adjustRightInd w:val="0"/>
        <w:jc w:val="both"/>
        <w:textAlignment w:val="baseline"/>
        <w:rPr>
          <w:rFonts w:asciiTheme="minorHAnsi" w:hAnsiTheme="minorHAnsi"/>
          <w:u w:val="single"/>
        </w:rPr>
      </w:pPr>
      <w:r w:rsidRPr="0059021F">
        <w:rPr>
          <w:rFonts w:asciiTheme="minorHAnsi" w:hAnsiTheme="minorHAnsi"/>
        </w:rPr>
        <w:t>Share information with Southampton City Council and external partners to support the duty to safeguard</w:t>
      </w:r>
      <w:r w:rsidRPr="0059021F">
        <w:rPr>
          <w:rStyle w:val="legds2"/>
          <w:rFonts w:cs="Arial"/>
          <w:sz w:val="18"/>
          <w:szCs w:val="18"/>
          <w:lang w:val="en"/>
          <w:specVanish w:val="0"/>
        </w:rPr>
        <w:t xml:space="preserve"> </w:t>
      </w:r>
      <w:r w:rsidRPr="0059021F">
        <w:rPr>
          <w:rFonts w:asciiTheme="minorHAnsi" w:hAnsiTheme="minorHAnsi"/>
        </w:rPr>
        <w:t xml:space="preserve">and promote the welfare of children, under the Children Act 1989, Section 17.  </w:t>
      </w:r>
      <w:hyperlink r:id="rId9" w:tgtFrame="_blank" w:history="1">
        <w:r w:rsidRPr="0059021F">
          <w:rPr>
            <w:rStyle w:val="Hyperlink"/>
            <w:rFonts w:asciiTheme="minorHAnsi" w:hAnsiTheme="minorHAnsi"/>
            <w:color w:val="4F81BD" w:themeColor="accent1"/>
          </w:rPr>
          <w:t>Working Together to Safeguard Children (201</w:t>
        </w:r>
        <w:r>
          <w:rPr>
            <w:rStyle w:val="Hyperlink"/>
            <w:rFonts w:asciiTheme="minorHAnsi" w:hAnsiTheme="minorHAnsi"/>
            <w:color w:val="4F81BD" w:themeColor="accent1"/>
          </w:rPr>
          <w:t>8</w:t>
        </w:r>
        <w:r w:rsidRPr="0059021F">
          <w:rPr>
            <w:rStyle w:val="Hyperlink"/>
            <w:rFonts w:asciiTheme="minorHAnsi" w:hAnsiTheme="minorHAnsi"/>
            <w:color w:val="4F81BD" w:themeColor="accent1"/>
          </w:rPr>
          <w:t>)</w:t>
        </w:r>
      </w:hyperlink>
    </w:p>
    <w:p w14:paraId="7B7696A4" w14:textId="77777777" w:rsidR="00707034" w:rsidRPr="00200596" w:rsidRDefault="00707034" w:rsidP="00707034">
      <w:pPr>
        <w:pStyle w:val="ListParagraph"/>
        <w:numPr>
          <w:ilvl w:val="0"/>
          <w:numId w:val="4"/>
        </w:numPr>
        <w:tabs>
          <w:tab w:val="num" w:pos="540"/>
        </w:tabs>
        <w:jc w:val="both"/>
        <w:rPr>
          <w:rFonts w:asciiTheme="minorHAnsi" w:hAnsiTheme="minorHAnsi"/>
          <w:szCs w:val="24"/>
        </w:rPr>
      </w:pPr>
      <w:r w:rsidRPr="00200596">
        <w:rPr>
          <w:rFonts w:asciiTheme="minorHAnsi" w:hAnsiTheme="minorHAnsi"/>
          <w:szCs w:val="24"/>
        </w:rPr>
        <w:t xml:space="preserve">Provide information via statutory census returns to the DfE and in turn this will be available for the use of </w:t>
      </w:r>
      <w:r>
        <w:rPr>
          <w:rFonts w:asciiTheme="minorHAnsi" w:hAnsiTheme="minorHAnsi"/>
          <w:szCs w:val="24"/>
        </w:rPr>
        <w:t xml:space="preserve">Southampton City Council </w:t>
      </w:r>
      <w:r w:rsidRPr="00200596">
        <w:rPr>
          <w:rFonts w:asciiTheme="minorHAnsi" w:hAnsiTheme="minorHAnsi"/>
          <w:szCs w:val="24"/>
        </w:rPr>
        <w:t>to carry out its official functions</w:t>
      </w:r>
      <w:r>
        <w:rPr>
          <w:rFonts w:asciiTheme="minorHAnsi" w:hAnsiTheme="minorHAnsi"/>
          <w:szCs w:val="24"/>
        </w:rPr>
        <w:t>,</w:t>
      </w:r>
      <w:r w:rsidRPr="00200596">
        <w:rPr>
          <w:rFonts w:asciiTheme="minorHAnsi" w:hAnsiTheme="minorHAnsi"/>
          <w:szCs w:val="24"/>
        </w:rPr>
        <w:t xml:space="preserve"> or a task in the public interest.  </w:t>
      </w:r>
    </w:p>
    <w:p w14:paraId="0F7E105C" w14:textId="77777777" w:rsidR="00707034" w:rsidRPr="00A61FDB" w:rsidRDefault="00707034" w:rsidP="00707034">
      <w:pPr>
        <w:pStyle w:val="ListParagraph"/>
        <w:numPr>
          <w:ilvl w:val="0"/>
          <w:numId w:val="4"/>
        </w:numPr>
        <w:tabs>
          <w:tab w:val="num" w:pos="540"/>
        </w:tabs>
        <w:jc w:val="both"/>
        <w:rPr>
          <w:rFonts w:asciiTheme="minorHAnsi" w:hAnsiTheme="minorHAnsi"/>
          <w:szCs w:val="24"/>
        </w:rPr>
      </w:pPr>
      <w:r w:rsidRPr="00A61FDB">
        <w:rPr>
          <w:rFonts w:asciiTheme="minorHAnsi" w:hAnsiTheme="minorHAnsi"/>
          <w:szCs w:val="24"/>
        </w:rPr>
        <w:t xml:space="preserve">Send </w:t>
      </w:r>
      <w:r>
        <w:rPr>
          <w:rFonts w:asciiTheme="minorHAnsi" w:hAnsiTheme="minorHAnsi"/>
          <w:szCs w:val="24"/>
        </w:rPr>
        <w:t xml:space="preserve">Child level </w:t>
      </w:r>
      <w:r w:rsidRPr="00A61FDB">
        <w:rPr>
          <w:rFonts w:asciiTheme="minorHAnsi" w:hAnsiTheme="minorHAnsi"/>
          <w:szCs w:val="24"/>
        </w:rPr>
        <w:t xml:space="preserve">information to Southampton City Council on a regular basis in accordance with our information sharing agreement to enable the local authority to meet its duty under Data Protection </w:t>
      </w:r>
      <w:r>
        <w:rPr>
          <w:rFonts w:asciiTheme="minorHAnsi" w:hAnsiTheme="minorHAnsi"/>
          <w:szCs w:val="24"/>
        </w:rPr>
        <w:t>legislation</w:t>
      </w:r>
      <w:r w:rsidRPr="00A61FDB">
        <w:rPr>
          <w:rFonts w:asciiTheme="minorHAnsi" w:hAnsiTheme="minorHAnsi"/>
          <w:szCs w:val="24"/>
        </w:rPr>
        <w:t xml:space="preserve"> to ensure that the data it holds is accurate </w:t>
      </w:r>
      <w:proofErr w:type="gramStart"/>
      <w:r w:rsidRPr="00A61FDB">
        <w:rPr>
          <w:rFonts w:asciiTheme="minorHAnsi" w:hAnsiTheme="minorHAnsi"/>
          <w:szCs w:val="24"/>
        </w:rPr>
        <w:t>and also</w:t>
      </w:r>
      <w:proofErr w:type="gramEnd"/>
      <w:r w:rsidRPr="00A61FDB">
        <w:rPr>
          <w:rFonts w:asciiTheme="minorHAnsi" w:hAnsiTheme="minorHAnsi"/>
          <w:szCs w:val="24"/>
        </w:rPr>
        <w:t xml:space="preserve"> to carry out its official functions, or a task, in the public interest.</w:t>
      </w:r>
    </w:p>
    <w:p w14:paraId="724659C8" w14:textId="77777777" w:rsidR="00707034" w:rsidRDefault="00707034" w:rsidP="00707034">
      <w:pPr>
        <w:jc w:val="both"/>
        <w:rPr>
          <w:rFonts w:asciiTheme="minorHAnsi" w:hAnsiTheme="minorHAnsi" w:cstheme="minorHAnsi"/>
          <w:sz w:val="22"/>
          <w:szCs w:val="22"/>
        </w:rPr>
      </w:pPr>
    </w:p>
    <w:p w14:paraId="0FEF4EFC" w14:textId="77777777" w:rsidR="00707034" w:rsidRPr="00DC728D" w:rsidRDefault="00707034" w:rsidP="00707034">
      <w:pPr>
        <w:pStyle w:val="NormalWeb"/>
        <w:shd w:val="clear" w:color="auto" w:fill="FFFFFF"/>
        <w:spacing w:after="0"/>
        <w:jc w:val="both"/>
        <w:rPr>
          <w:rFonts w:asciiTheme="minorHAnsi" w:hAnsiTheme="minorHAnsi"/>
          <w:b/>
        </w:rPr>
      </w:pPr>
      <w:r w:rsidRPr="00305233">
        <w:rPr>
          <w:rFonts w:asciiTheme="minorHAnsi" w:hAnsiTheme="minorHAnsi"/>
          <w:b/>
        </w:rPr>
        <w:t>Y</w:t>
      </w:r>
      <w:r w:rsidRPr="00DC728D">
        <w:rPr>
          <w:rFonts w:asciiTheme="minorHAnsi" w:hAnsiTheme="minorHAnsi"/>
          <w:b/>
        </w:rPr>
        <w:t>our information will not be used for any other purpose or shared with any other organisation unless provided for by law</w:t>
      </w:r>
      <w:r>
        <w:rPr>
          <w:rFonts w:asciiTheme="minorHAnsi" w:hAnsiTheme="minorHAnsi"/>
          <w:b/>
        </w:rPr>
        <w:t xml:space="preserve"> or covered in this Privacy Notice</w:t>
      </w:r>
      <w:r w:rsidRPr="00DC728D">
        <w:rPr>
          <w:rFonts w:asciiTheme="minorHAnsi" w:hAnsiTheme="minorHAnsi"/>
          <w:b/>
        </w:rPr>
        <w:t>.</w:t>
      </w:r>
    </w:p>
    <w:p w14:paraId="6AB5E0CD" w14:textId="77777777" w:rsidR="00707034" w:rsidRDefault="00707034" w:rsidP="00707034">
      <w:pPr>
        <w:jc w:val="both"/>
        <w:rPr>
          <w:rFonts w:asciiTheme="minorHAnsi" w:hAnsiTheme="minorHAnsi"/>
        </w:rPr>
      </w:pPr>
    </w:p>
    <w:p w14:paraId="5E7E0EB5" w14:textId="77777777" w:rsidR="00707034" w:rsidRDefault="00707034" w:rsidP="00707034">
      <w:pPr>
        <w:jc w:val="both"/>
        <w:rPr>
          <w:rFonts w:asciiTheme="minorHAnsi" w:hAnsiTheme="minorHAnsi"/>
        </w:rPr>
      </w:pPr>
      <w:r>
        <w:rPr>
          <w:rFonts w:asciiTheme="minorHAnsi" w:hAnsiTheme="minorHAnsi"/>
        </w:rPr>
        <w:t>The Early Years Provider’s member</w:t>
      </w:r>
      <w:r w:rsidRPr="001F65C2">
        <w:rPr>
          <w:rFonts w:asciiTheme="minorHAnsi" w:hAnsiTheme="minorHAnsi"/>
        </w:rPr>
        <w:t xml:space="preserve"> of staff responsible </w:t>
      </w:r>
      <w:r>
        <w:rPr>
          <w:rFonts w:asciiTheme="minorHAnsi" w:hAnsiTheme="minorHAnsi"/>
        </w:rPr>
        <w:t xml:space="preserve">for </w:t>
      </w:r>
      <w:r w:rsidRPr="001F65C2">
        <w:rPr>
          <w:rFonts w:asciiTheme="minorHAnsi" w:hAnsiTheme="minorHAnsi"/>
        </w:rPr>
        <w:t>data protection</w:t>
      </w:r>
      <w:r>
        <w:rPr>
          <w:rFonts w:asciiTheme="minorHAnsi" w:hAnsiTheme="minorHAnsi"/>
        </w:rPr>
        <w:t>, who should be contacted in writing if</w:t>
      </w:r>
      <w:r w:rsidRPr="001F65C2">
        <w:rPr>
          <w:rFonts w:asciiTheme="minorHAnsi" w:hAnsiTheme="minorHAnsi"/>
        </w:rPr>
        <w:t xml:space="preserve"> you </w:t>
      </w:r>
      <w:r>
        <w:rPr>
          <w:rFonts w:asciiTheme="minorHAnsi" w:hAnsiTheme="minorHAnsi"/>
        </w:rPr>
        <w:t>would like</w:t>
      </w:r>
      <w:r w:rsidRPr="001F65C2">
        <w:rPr>
          <w:rFonts w:asciiTheme="minorHAnsi" w:hAnsiTheme="minorHAnsi"/>
        </w:rPr>
        <w:t xml:space="preserve"> to receive a copy of the information about you that we hold or share</w:t>
      </w:r>
      <w:r>
        <w:rPr>
          <w:rFonts w:asciiTheme="minorHAnsi" w:hAnsiTheme="minorHAnsi"/>
        </w:rPr>
        <w:t>, is:</w:t>
      </w:r>
    </w:p>
    <w:p w14:paraId="250727B9" w14:textId="77777777" w:rsidR="00707034" w:rsidRDefault="00707034" w:rsidP="00707034">
      <w:pPr>
        <w:jc w:val="both"/>
        <w:rPr>
          <w:rFonts w:asciiTheme="minorHAnsi" w:hAnsiTheme="minorHAnsi" w:cstheme="minorHAnsi"/>
          <w:sz w:val="22"/>
          <w:szCs w:val="22"/>
        </w:rPr>
      </w:pPr>
    </w:p>
    <w:p w14:paraId="1E8BA240" w14:textId="77777777" w:rsidR="00707034" w:rsidRDefault="00707034" w:rsidP="00707034">
      <w:pPr>
        <w:pStyle w:val="ListParagraph"/>
        <w:numPr>
          <w:ilvl w:val="0"/>
          <w:numId w:val="5"/>
        </w:numPr>
        <w:jc w:val="both"/>
        <w:rPr>
          <w:rFonts w:asciiTheme="minorHAnsi" w:hAnsiTheme="minorHAnsi" w:cstheme="minorHAnsi"/>
          <w:b/>
          <w:szCs w:val="24"/>
        </w:rPr>
      </w:pPr>
      <w:r w:rsidRPr="00613DE6">
        <w:rPr>
          <w:rFonts w:asciiTheme="minorHAnsi" w:hAnsiTheme="minorHAnsi" w:cstheme="minorHAnsi"/>
          <w:b/>
          <w:szCs w:val="24"/>
        </w:rPr>
        <w:t>Shelley King – Data Protection Lead</w:t>
      </w:r>
    </w:p>
    <w:p w14:paraId="6DDC3402" w14:textId="77777777" w:rsidR="00707034" w:rsidRPr="00613DE6" w:rsidRDefault="00707034" w:rsidP="00707034">
      <w:pPr>
        <w:pStyle w:val="ListParagraph"/>
        <w:jc w:val="both"/>
        <w:rPr>
          <w:rFonts w:asciiTheme="minorHAnsi" w:hAnsiTheme="minorHAnsi" w:cstheme="minorHAnsi"/>
          <w:b/>
          <w:szCs w:val="24"/>
        </w:rPr>
      </w:pPr>
    </w:p>
    <w:p w14:paraId="33C42ADC" w14:textId="77777777" w:rsidR="00707034" w:rsidRDefault="00707034" w:rsidP="00707034">
      <w:pPr>
        <w:jc w:val="both"/>
        <w:rPr>
          <w:rFonts w:asciiTheme="minorHAnsi" w:hAnsiTheme="minorHAnsi"/>
        </w:rPr>
      </w:pPr>
      <w:r w:rsidRPr="001F65C2">
        <w:rPr>
          <w:rFonts w:asciiTheme="minorHAnsi" w:hAnsiTheme="minorHAnsi"/>
        </w:rPr>
        <w:t xml:space="preserve">For information on how long the </w:t>
      </w:r>
      <w:r>
        <w:rPr>
          <w:rFonts w:asciiTheme="minorHAnsi" w:hAnsiTheme="minorHAnsi"/>
        </w:rPr>
        <w:t>Early Years Provider</w:t>
      </w:r>
      <w:r w:rsidRPr="001F65C2">
        <w:rPr>
          <w:rFonts w:asciiTheme="minorHAnsi" w:hAnsiTheme="minorHAnsi"/>
        </w:rPr>
        <w:t xml:space="preserve"> will store the information collected please refer to the </w:t>
      </w:r>
      <w:r>
        <w:rPr>
          <w:rFonts w:asciiTheme="minorHAnsi" w:hAnsiTheme="minorHAnsi"/>
        </w:rPr>
        <w:t>providers</w:t>
      </w:r>
      <w:r w:rsidRPr="001F65C2">
        <w:rPr>
          <w:rFonts w:asciiTheme="minorHAnsi" w:hAnsiTheme="minorHAnsi"/>
        </w:rPr>
        <w:t xml:space="preserve"> </w:t>
      </w:r>
      <w:r w:rsidRPr="00886432">
        <w:rPr>
          <w:rFonts w:asciiTheme="minorHAnsi" w:hAnsiTheme="minorHAnsi"/>
        </w:rPr>
        <w:t xml:space="preserve">Retention of Records </w:t>
      </w:r>
      <w:r w:rsidRPr="001F65C2">
        <w:rPr>
          <w:rFonts w:asciiTheme="minorHAnsi" w:hAnsiTheme="minorHAnsi"/>
        </w:rPr>
        <w:t>Policy.</w:t>
      </w:r>
      <w:r>
        <w:rPr>
          <w:rFonts w:asciiTheme="minorHAnsi" w:hAnsiTheme="minorHAnsi"/>
        </w:rPr>
        <w:t xml:space="preserve"> </w:t>
      </w:r>
    </w:p>
    <w:p w14:paraId="07AD16C3" w14:textId="77777777" w:rsidR="00707034" w:rsidRDefault="00707034" w:rsidP="00707034">
      <w:pPr>
        <w:jc w:val="both"/>
        <w:rPr>
          <w:rFonts w:asciiTheme="minorHAnsi" w:hAnsiTheme="minorHAnsi"/>
        </w:rPr>
      </w:pPr>
      <w:r w:rsidRPr="00DC728D">
        <w:rPr>
          <w:rFonts w:asciiTheme="minorHAnsi" w:hAnsiTheme="minorHAnsi"/>
        </w:rPr>
        <w:t>Should you have any concerns with how your data is being processed, the</w:t>
      </w:r>
      <w:r>
        <w:rPr>
          <w:rFonts w:asciiTheme="minorHAnsi" w:hAnsiTheme="minorHAnsi"/>
        </w:rPr>
        <w:t xml:space="preserve"> following steps should be taken:</w:t>
      </w:r>
    </w:p>
    <w:p w14:paraId="164EEC57" w14:textId="77777777" w:rsidR="00707034" w:rsidRDefault="00707034" w:rsidP="00707034">
      <w:pPr>
        <w:jc w:val="both"/>
        <w:rPr>
          <w:rFonts w:asciiTheme="minorHAnsi" w:hAnsiTheme="minorHAnsi"/>
        </w:rPr>
      </w:pPr>
    </w:p>
    <w:p w14:paraId="6CCD939A" w14:textId="77777777" w:rsidR="00707034" w:rsidRDefault="00707034" w:rsidP="00707034">
      <w:pPr>
        <w:jc w:val="both"/>
        <w:rPr>
          <w:rFonts w:asciiTheme="minorHAnsi" w:hAnsiTheme="minorHAnsi"/>
        </w:rPr>
      </w:pPr>
    </w:p>
    <w:p w14:paraId="25A47E85" w14:textId="77777777" w:rsidR="00707034" w:rsidRDefault="00707034" w:rsidP="00707034">
      <w:pPr>
        <w:jc w:val="both"/>
        <w:rPr>
          <w:rFonts w:asciiTheme="minorHAnsi" w:hAnsiTheme="minorHAnsi"/>
        </w:rPr>
      </w:pPr>
    </w:p>
    <w:p w14:paraId="32968CA8" w14:textId="77777777" w:rsidR="00707034" w:rsidRDefault="00707034" w:rsidP="00707034">
      <w:pPr>
        <w:jc w:val="both"/>
        <w:rPr>
          <w:rFonts w:asciiTheme="minorHAnsi" w:hAnsiTheme="minorHAnsi"/>
        </w:rPr>
      </w:pPr>
    </w:p>
    <w:p w14:paraId="549EE8CA" w14:textId="77777777" w:rsidR="00707034" w:rsidRDefault="00707034" w:rsidP="00FA1948">
      <w:pPr>
        <w:ind w:firstLine="720"/>
        <w:jc w:val="both"/>
        <w:rPr>
          <w:rFonts w:asciiTheme="minorHAnsi" w:hAnsiTheme="minorHAnsi"/>
        </w:rPr>
      </w:pPr>
      <w:r>
        <w:rPr>
          <w:rFonts w:asciiTheme="minorHAnsi" w:hAnsiTheme="minorHAnsi"/>
        </w:rPr>
        <w:t>Step 1:</w:t>
      </w:r>
      <w:r>
        <w:rPr>
          <w:rFonts w:asciiTheme="minorHAnsi" w:hAnsiTheme="minorHAnsi"/>
        </w:rPr>
        <w:tab/>
      </w:r>
      <w:r>
        <w:rPr>
          <w:rFonts w:asciiTheme="minorHAnsi" w:hAnsiTheme="minorHAnsi"/>
        </w:rPr>
        <w:tab/>
        <w:t>Contact the Early Years Provider Data Protection Lead.</w:t>
      </w:r>
    </w:p>
    <w:p w14:paraId="6F556C77" w14:textId="77777777" w:rsidR="00707034" w:rsidRDefault="00707034" w:rsidP="00707034">
      <w:pPr>
        <w:ind w:left="720"/>
        <w:jc w:val="both"/>
        <w:rPr>
          <w:rFonts w:asciiTheme="minorHAnsi" w:hAnsiTheme="minorHAnsi"/>
        </w:rPr>
      </w:pPr>
      <w:r>
        <w:rPr>
          <w:rFonts w:asciiTheme="minorHAnsi" w:hAnsiTheme="minorHAnsi"/>
        </w:rPr>
        <w:t>Step 2:</w:t>
      </w:r>
      <w:r>
        <w:rPr>
          <w:rFonts w:asciiTheme="minorHAnsi" w:hAnsiTheme="minorHAnsi"/>
        </w:rPr>
        <w:tab/>
      </w:r>
      <w:r>
        <w:rPr>
          <w:rFonts w:asciiTheme="minorHAnsi" w:hAnsiTheme="minorHAnsi"/>
        </w:rPr>
        <w:tab/>
        <w:t>If concerns remain unresolved, follow the Early Years Provider Complaints procedure.</w:t>
      </w:r>
    </w:p>
    <w:p w14:paraId="3B2EFE54" w14:textId="77777777" w:rsidR="00707034" w:rsidRDefault="00707034" w:rsidP="00707034">
      <w:pPr>
        <w:ind w:left="720"/>
        <w:jc w:val="both"/>
        <w:rPr>
          <w:rFonts w:asciiTheme="minorHAnsi" w:hAnsiTheme="minorHAnsi"/>
        </w:rPr>
      </w:pPr>
      <w:r>
        <w:rPr>
          <w:rFonts w:asciiTheme="minorHAnsi" w:hAnsiTheme="minorHAnsi"/>
        </w:rPr>
        <w:t>Step 3:</w:t>
      </w:r>
      <w:r>
        <w:rPr>
          <w:rFonts w:asciiTheme="minorHAnsi" w:hAnsiTheme="minorHAnsi"/>
        </w:rPr>
        <w:tab/>
      </w:r>
      <w:r>
        <w:rPr>
          <w:rFonts w:asciiTheme="minorHAnsi" w:hAnsiTheme="minorHAnsi"/>
        </w:rPr>
        <w:tab/>
        <w:t xml:space="preserve">Contact </w:t>
      </w:r>
      <w:r w:rsidRPr="00DC728D">
        <w:rPr>
          <w:rFonts w:asciiTheme="minorHAnsi" w:hAnsiTheme="minorHAnsi"/>
        </w:rPr>
        <w:t>the Information Commissioner's Office (</w:t>
      </w:r>
      <w:hyperlink r:id="rId10" w:history="1">
        <w:r w:rsidRPr="00DC728D">
          <w:rPr>
            <w:rFonts w:asciiTheme="minorHAnsi" w:hAnsiTheme="minorHAnsi"/>
          </w:rPr>
          <w:t>www.ico.org.uk</w:t>
        </w:r>
      </w:hyperlink>
      <w:r w:rsidRPr="00DC728D">
        <w:rPr>
          <w:rFonts w:asciiTheme="minorHAnsi" w:hAnsiTheme="minorHAnsi"/>
        </w:rPr>
        <w:t>)</w:t>
      </w:r>
    </w:p>
    <w:p w14:paraId="14DFA1FA" w14:textId="77777777" w:rsidR="00707034" w:rsidRDefault="00707034" w:rsidP="00707034">
      <w:pPr>
        <w:ind w:left="720"/>
        <w:jc w:val="both"/>
        <w:rPr>
          <w:rFonts w:asciiTheme="minorHAnsi" w:hAnsiTheme="minorHAnsi"/>
        </w:rPr>
      </w:pPr>
    </w:p>
    <w:p w14:paraId="6255B5E8" w14:textId="77777777" w:rsidR="00707034" w:rsidRDefault="00707034" w:rsidP="00707034">
      <w:pPr>
        <w:jc w:val="both"/>
        <w:rPr>
          <w:rFonts w:asciiTheme="minorHAnsi" w:hAnsiTheme="minorHAnsi"/>
        </w:rPr>
      </w:pPr>
      <w:r>
        <w:rPr>
          <w:rFonts w:asciiTheme="minorHAnsi" w:hAnsiTheme="minorHAnsi"/>
        </w:rPr>
        <w:t>For further information on the circumstances under which y</w:t>
      </w:r>
      <w:r w:rsidRPr="00DC728D">
        <w:rPr>
          <w:rFonts w:asciiTheme="minorHAnsi" w:hAnsiTheme="minorHAnsi"/>
        </w:rPr>
        <w:t xml:space="preserve">ou have the right </w:t>
      </w:r>
      <w:r w:rsidRPr="001F65C2">
        <w:rPr>
          <w:rFonts w:asciiTheme="minorHAnsi" w:hAnsiTheme="minorHAnsi"/>
        </w:rPr>
        <w:t>to</w:t>
      </w:r>
      <w:r w:rsidRPr="00DC728D">
        <w:rPr>
          <w:rFonts w:asciiTheme="minorHAnsi" w:hAnsiTheme="minorHAnsi"/>
        </w:rPr>
        <w:t xml:space="preserve"> request access to, </w:t>
      </w:r>
      <w:r>
        <w:rPr>
          <w:rFonts w:asciiTheme="minorHAnsi" w:hAnsiTheme="minorHAnsi"/>
        </w:rPr>
        <w:t xml:space="preserve">or </w:t>
      </w:r>
      <w:r w:rsidRPr="00DC728D">
        <w:rPr>
          <w:rFonts w:asciiTheme="minorHAnsi" w:hAnsiTheme="minorHAnsi"/>
        </w:rPr>
        <w:t>rectification</w:t>
      </w:r>
      <w:r>
        <w:rPr>
          <w:rFonts w:asciiTheme="minorHAnsi" w:hAnsiTheme="minorHAnsi"/>
        </w:rPr>
        <w:t>\</w:t>
      </w:r>
      <w:r w:rsidRPr="00DC728D">
        <w:rPr>
          <w:rFonts w:asciiTheme="minorHAnsi" w:hAnsiTheme="minorHAnsi"/>
        </w:rPr>
        <w:t>erasure of</w:t>
      </w:r>
      <w:r>
        <w:rPr>
          <w:rFonts w:asciiTheme="minorHAnsi" w:hAnsiTheme="minorHAnsi"/>
        </w:rPr>
        <w:t>,</w:t>
      </w:r>
      <w:r w:rsidRPr="00DC728D">
        <w:rPr>
          <w:rFonts w:asciiTheme="minorHAnsi" w:hAnsiTheme="minorHAnsi"/>
        </w:rPr>
        <w:t xml:space="preserve"> your personal data</w:t>
      </w:r>
      <w:r>
        <w:rPr>
          <w:rFonts w:asciiTheme="minorHAnsi" w:hAnsiTheme="minorHAnsi"/>
        </w:rPr>
        <w:t xml:space="preserve"> please visit the Information Commissioner’s website.</w:t>
      </w:r>
    </w:p>
    <w:p w14:paraId="0D306711" w14:textId="77777777" w:rsidR="00707034" w:rsidRDefault="00707034" w:rsidP="00707034">
      <w:pPr>
        <w:jc w:val="both"/>
        <w:rPr>
          <w:rFonts w:asciiTheme="minorHAnsi" w:hAnsiTheme="minorHAnsi"/>
        </w:rPr>
      </w:pPr>
    </w:p>
    <w:p w14:paraId="14EEAC3A" w14:textId="77777777" w:rsidR="00707034" w:rsidRDefault="00707034" w:rsidP="00707034">
      <w:pPr>
        <w:jc w:val="both"/>
        <w:rPr>
          <w:rFonts w:asciiTheme="minorHAnsi" w:hAnsiTheme="minorHAnsi"/>
        </w:rPr>
      </w:pPr>
      <w:r>
        <w:rPr>
          <w:rFonts w:asciiTheme="minorHAnsi" w:hAnsiTheme="minorHAnsi"/>
        </w:rPr>
        <w:t xml:space="preserve">Southampton City Council </w:t>
      </w:r>
      <w:r w:rsidRPr="00E46E2C">
        <w:rPr>
          <w:rFonts w:asciiTheme="minorHAnsi" w:hAnsiTheme="minorHAnsi"/>
        </w:rPr>
        <w:t xml:space="preserve">has a duty under the Children Act 2004 to co-operate with their partners in health and youth justice to improve the wellbeing of children in their area and will agree information sharing agreements with partners to </w:t>
      </w:r>
      <w:r>
        <w:rPr>
          <w:rFonts w:asciiTheme="minorHAnsi" w:hAnsiTheme="minorHAnsi"/>
        </w:rPr>
        <w:t xml:space="preserve">enable them to </w:t>
      </w:r>
      <w:r w:rsidRPr="00E46E2C">
        <w:rPr>
          <w:rFonts w:asciiTheme="minorHAnsi" w:hAnsiTheme="minorHAnsi"/>
        </w:rPr>
        <w:t>carry out official functions</w:t>
      </w:r>
      <w:r>
        <w:rPr>
          <w:rFonts w:asciiTheme="minorHAnsi" w:hAnsiTheme="minorHAnsi"/>
        </w:rPr>
        <w:t xml:space="preserve">, </w:t>
      </w:r>
      <w:r w:rsidRPr="00E46E2C">
        <w:rPr>
          <w:rFonts w:asciiTheme="minorHAnsi" w:hAnsiTheme="minorHAnsi"/>
        </w:rPr>
        <w:t>or a task in the public interest.</w:t>
      </w:r>
      <w:r>
        <w:rPr>
          <w:rFonts w:asciiTheme="minorHAnsi" w:hAnsiTheme="minorHAnsi"/>
        </w:rPr>
        <w:t xml:space="preserve">  </w:t>
      </w:r>
    </w:p>
    <w:p w14:paraId="2351F7A0" w14:textId="77777777" w:rsidR="00707034" w:rsidRDefault="00707034" w:rsidP="00707034">
      <w:pPr>
        <w:rPr>
          <w:rFonts w:asciiTheme="minorHAnsi" w:hAnsiTheme="minorHAnsi"/>
        </w:rPr>
      </w:pPr>
    </w:p>
    <w:p w14:paraId="1A9584B4" w14:textId="77777777" w:rsidR="00707034" w:rsidRPr="00DA65A8" w:rsidRDefault="00707034" w:rsidP="00707034">
      <w:pPr>
        <w:jc w:val="both"/>
        <w:rPr>
          <w:rFonts w:asciiTheme="minorHAnsi" w:hAnsiTheme="minorHAnsi"/>
        </w:rPr>
      </w:pPr>
      <w:r w:rsidRPr="00DA65A8">
        <w:rPr>
          <w:rFonts w:asciiTheme="minorHAnsi" w:hAnsiTheme="minorHAnsi"/>
        </w:rPr>
        <w:t xml:space="preserve">The DfE may also share </w:t>
      </w:r>
      <w:r>
        <w:rPr>
          <w:rFonts w:asciiTheme="minorHAnsi" w:hAnsiTheme="minorHAnsi"/>
        </w:rPr>
        <w:t>child</w:t>
      </w:r>
      <w:r w:rsidRPr="00DA65A8">
        <w:rPr>
          <w:rFonts w:asciiTheme="minorHAnsi" w:hAnsiTheme="minorHAnsi"/>
        </w:rPr>
        <w:t xml:space="preserve"> level personal data that we supply to them, with third parties. This will only take place where legislation allows it to do </w:t>
      </w:r>
      <w:proofErr w:type="gramStart"/>
      <w:r w:rsidRPr="00DA65A8">
        <w:rPr>
          <w:rFonts w:asciiTheme="minorHAnsi" w:hAnsiTheme="minorHAnsi"/>
        </w:rPr>
        <w:t>so</w:t>
      </w:r>
      <w:proofErr w:type="gramEnd"/>
      <w:r w:rsidRPr="00DA65A8">
        <w:rPr>
          <w:rFonts w:asciiTheme="minorHAnsi" w:hAnsiTheme="minorHAnsi"/>
        </w:rPr>
        <w:t xml:space="preserve"> and it is in compliance with the </w:t>
      </w:r>
      <w:r>
        <w:rPr>
          <w:rFonts w:asciiTheme="minorHAnsi" w:hAnsiTheme="minorHAnsi"/>
        </w:rPr>
        <w:t>data protection principles.  D</w:t>
      </w:r>
      <w:r w:rsidRPr="00DA65A8">
        <w:rPr>
          <w:rFonts w:asciiTheme="minorHAnsi" w:hAnsiTheme="minorHAnsi"/>
        </w:rPr>
        <w:t xml:space="preserve">ecisions on whether DfE releases this personal data to third parties are subject to a robust approval process and are based on a detailed assessment of who is requesting the data, the purpose for which it is required, the level and sensitivity of data requested and the arrangements in place to store and handle the data. To be granted access to </w:t>
      </w:r>
      <w:r>
        <w:rPr>
          <w:rFonts w:asciiTheme="minorHAnsi" w:hAnsiTheme="minorHAnsi"/>
        </w:rPr>
        <w:t>child</w:t>
      </w:r>
      <w:r w:rsidRPr="00DA65A8">
        <w:rPr>
          <w:rFonts w:asciiTheme="minorHAnsi" w:hAnsiTheme="minorHAnsi"/>
        </w:rPr>
        <w:t xml:space="preserve"> level data, requestors must comply with strict terms and conditions covering the confidentiality and handling of data, security arrangements and retention and use of the data.</w:t>
      </w:r>
    </w:p>
    <w:p w14:paraId="75109D1E" w14:textId="77777777" w:rsidR="00707034" w:rsidRPr="00DA65A8" w:rsidRDefault="00707034" w:rsidP="00707034">
      <w:pPr>
        <w:jc w:val="both"/>
        <w:rPr>
          <w:rFonts w:asciiTheme="minorHAnsi" w:hAnsiTheme="minorHAnsi"/>
        </w:rPr>
      </w:pPr>
    </w:p>
    <w:p w14:paraId="19687CCA" w14:textId="77777777" w:rsidR="00707034" w:rsidRDefault="00707034" w:rsidP="00707034">
      <w:pPr>
        <w:rPr>
          <w:sz w:val="22"/>
          <w:szCs w:val="22"/>
        </w:rPr>
      </w:pPr>
      <w:r w:rsidRPr="00DA65A8">
        <w:rPr>
          <w:rFonts w:asciiTheme="minorHAnsi" w:hAnsiTheme="minorHAnsi"/>
        </w:rPr>
        <w:t>For more information on how this sharing process works, please visit:</w:t>
      </w:r>
      <w:r>
        <w:rPr>
          <w:sz w:val="22"/>
          <w:szCs w:val="22"/>
        </w:rPr>
        <w:t xml:space="preserve"> </w:t>
      </w:r>
      <w:hyperlink r:id="rId11" w:history="1">
        <w:r w:rsidRPr="00DA65A8">
          <w:rPr>
            <w:rStyle w:val="Hyperlink"/>
            <w:rFonts w:asciiTheme="minorHAnsi" w:hAnsiTheme="minorHAnsi"/>
          </w:rPr>
          <w:t>https://www.gov.uk/guidance/national-pupil-database-apply-for-a-data-extract</w:t>
        </w:r>
      </w:hyperlink>
    </w:p>
    <w:p w14:paraId="588812A5" w14:textId="77777777" w:rsidR="00707034" w:rsidRDefault="00707034" w:rsidP="00707034">
      <w:pPr>
        <w:rPr>
          <w:sz w:val="22"/>
          <w:szCs w:val="22"/>
        </w:rPr>
      </w:pPr>
      <w:r w:rsidDel="00685BA4">
        <w:rPr>
          <w:sz w:val="22"/>
          <w:szCs w:val="22"/>
        </w:rPr>
        <w:t xml:space="preserve"> </w:t>
      </w:r>
    </w:p>
    <w:p w14:paraId="774025CB" w14:textId="77777777" w:rsidR="00707034" w:rsidRPr="00DA65A8" w:rsidRDefault="00707034" w:rsidP="00707034">
      <w:pPr>
        <w:rPr>
          <w:rFonts w:asciiTheme="minorHAnsi" w:hAnsiTheme="minorHAnsi"/>
        </w:rPr>
      </w:pPr>
      <w:r w:rsidRPr="00DA65A8">
        <w:rPr>
          <w:rFonts w:asciiTheme="minorHAnsi" w:hAnsiTheme="minorHAnsi"/>
        </w:rPr>
        <w:t xml:space="preserve">For information on which third party organisations (and for which project) </w:t>
      </w:r>
      <w:r>
        <w:rPr>
          <w:rFonts w:asciiTheme="minorHAnsi" w:hAnsiTheme="minorHAnsi"/>
        </w:rPr>
        <w:t>child</w:t>
      </w:r>
      <w:r w:rsidRPr="00DA65A8">
        <w:rPr>
          <w:rFonts w:asciiTheme="minorHAnsi" w:hAnsiTheme="minorHAnsi"/>
        </w:rPr>
        <w:t xml:space="preserve"> level data has been provided to, please visit: </w:t>
      </w:r>
      <w:hyperlink r:id="rId12" w:history="1">
        <w:r w:rsidRPr="00DA65A8">
          <w:rPr>
            <w:rStyle w:val="Hyperlink"/>
            <w:rFonts w:asciiTheme="minorHAnsi" w:hAnsiTheme="minorHAnsi"/>
          </w:rPr>
          <w:t>https://www.gov.uk/government/publications/national-pupil-database-requests-received</w:t>
        </w:r>
      </w:hyperlink>
    </w:p>
    <w:p w14:paraId="72F6E57D" w14:textId="77777777" w:rsidR="00707034" w:rsidRDefault="00707034" w:rsidP="00707034">
      <w:pPr>
        <w:rPr>
          <w:rFonts w:asciiTheme="minorHAnsi" w:hAnsiTheme="minorHAnsi"/>
        </w:rPr>
      </w:pPr>
    </w:p>
    <w:p w14:paraId="04CED949" w14:textId="77777777" w:rsidR="00707034" w:rsidRPr="001F65C2" w:rsidRDefault="00707034" w:rsidP="00707034">
      <w:pPr>
        <w:jc w:val="both"/>
        <w:rPr>
          <w:rFonts w:asciiTheme="minorHAnsi" w:hAnsiTheme="minorHAnsi"/>
        </w:rPr>
      </w:pPr>
      <w:r w:rsidRPr="001F65C2">
        <w:rPr>
          <w:rFonts w:asciiTheme="minorHAnsi" w:hAnsiTheme="minorHAnsi"/>
        </w:rPr>
        <w:t>If you require more information about how the Local Authority (LA) and/or DfE store and use your information, then please go to the following websites:</w:t>
      </w:r>
    </w:p>
    <w:p w14:paraId="0E727627" w14:textId="77777777" w:rsidR="00707034" w:rsidRPr="00DA65A8" w:rsidRDefault="00000000" w:rsidP="00707034">
      <w:pPr>
        <w:numPr>
          <w:ilvl w:val="0"/>
          <w:numId w:val="7"/>
        </w:numPr>
        <w:suppressAutoHyphens w:val="0"/>
        <w:overflowPunct w:val="0"/>
        <w:autoSpaceDE w:val="0"/>
        <w:autoSpaceDN w:val="0"/>
        <w:adjustRightInd w:val="0"/>
        <w:ind w:left="709" w:hanging="425"/>
        <w:textAlignment w:val="baseline"/>
        <w:rPr>
          <w:rFonts w:asciiTheme="minorHAnsi" w:hAnsiTheme="minorHAnsi"/>
        </w:rPr>
      </w:pPr>
      <w:hyperlink r:id="rId13" w:history="1">
        <w:r w:rsidR="00707034" w:rsidRPr="00DA65A8">
          <w:rPr>
            <w:rStyle w:val="Hyperlink"/>
            <w:rFonts w:asciiTheme="minorHAnsi" w:hAnsiTheme="minorHAnsi"/>
          </w:rPr>
          <w:t>www.youngsouthampton.org/privacynotice.aspx</w:t>
        </w:r>
      </w:hyperlink>
      <w:r w:rsidR="00707034" w:rsidRPr="00DA65A8">
        <w:rPr>
          <w:rFonts w:asciiTheme="minorHAnsi" w:hAnsiTheme="minorHAnsi"/>
        </w:rPr>
        <w:t xml:space="preserve">  and</w:t>
      </w:r>
    </w:p>
    <w:p w14:paraId="582B6539" w14:textId="77777777" w:rsidR="00707034" w:rsidRPr="00DA65A8" w:rsidRDefault="00000000" w:rsidP="00707034">
      <w:pPr>
        <w:numPr>
          <w:ilvl w:val="0"/>
          <w:numId w:val="7"/>
        </w:numPr>
        <w:suppressAutoHyphens w:val="0"/>
        <w:overflowPunct w:val="0"/>
        <w:autoSpaceDE w:val="0"/>
        <w:autoSpaceDN w:val="0"/>
        <w:adjustRightInd w:val="0"/>
        <w:ind w:left="709" w:hanging="425"/>
        <w:textAlignment w:val="baseline"/>
        <w:rPr>
          <w:rFonts w:asciiTheme="minorHAnsi" w:hAnsiTheme="minorHAnsi"/>
        </w:rPr>
      </w:pPr>
      <w:hyperlink r:id="rId14" w:history="1">
        <w:r w:rsidR="00707034" w:rsidRPr="00DA65A8">
          <w:rPr>
            <w:rStyle w:val="Hyperlink"/>
            <w:rFonts w:asciiTheme="minorHAnsi" w:hAnsiTheme="minorHAnsi"/>
          </w:rPr>
          <w:t>http://media.education.gov.uk/assets/files/doc/w/what%20the%20department%20does%20with%20data%20on%20pupils%20and%20children.doc</w:t>
        </w:r>
      </w:hyperlink>
      <w:r w:rsidR="00707034" w:rsidRPr="00DA65A8">
        <w:rPr>
          <w:rFonts w:asciiTheme="minorHAnsi" w:hAnsiTheme="minorHAnsi"/>
        </w:rPr>
        <w:t xml:space="preserve"> </w:t>
      </w:r>
    </w:p>
    <w:p w14:paraId="13D7183F" w14:textId="77777777" w:rsidR="00707034" w:rsidRPr="00DA65A8" w:rsidRDefault="00000000" w:rsidP="00707034">
      <w:pPr>
        <w:numPr>
          <w:ilvl w:val="0"/>
          <w:numId w:val="7"/>
        </w:numPr>
        <w:suppressAutoHyphens w:val="0"/>
        <w:overflowPunct w:val="0"/>
        <w:autoSpaceDE w:val="0"/>
        <w:autoSpaceDN w:val="0"/>
        <w:adjustRightInd w:val="0"/>
        <w:ind w:left="709" w:hanging="425"/>
        <w:textAlignment w:val="baseline"/>
        <w:rPr>
          <w:rFonts w:asciiTheme="minorHAnsi" w:hAnsiTheme="minorHAnsi"/>
        </w:rPr>
      </w:pPr>
      <w:hyperlink r:id="rId15" w:history="1">
        <w:r w:rsidR="00707034" w:rsidRPr="00DA65A8">
          <w:rPr>
            <w:rStyle w:val="Hyperlink"/>
            <w:rFonts w:asciiTheme="minorHAnsi" w:hAnsiTheme="minorHAnsi"/>
          </w:rPr>
          <w:t>http://www.education.gov.uk/researchandstatistics/datatdatam/b00212337/datause</w:t>
        </w:r>
      </w:hyperlink>
      <w:r w:rsidR="00707034" w:rsidRPr="00DA65A8">
        <w:rPr>
          <w:rFonts w:asciiTheme="minorHAnsi" w:hAnsiTheme="minorHAnsi"/>
        </w:rPr>
        <w:t xml:space="preserve"> </w:t>
      </w:r>
    </w:p>
    <w:p w14:paraId="3DC9E8E0" w14:textId="77777777" w:rsidR="00707034" w:rsidRDefault="00707034" w:rsidP="00707034">
      <w:pPr>
        <w:rPr>
          <w:sz w:val="22"/>
          <w:szCs w:val="22"/>
        </w:rPr>
      </w:pPr>
    </w:p>
    <w:p w14:paraId="05F7B7DD" w14:textId="77777777" w:rsidR="00707034" w:rsidRPr="001F65C2" w:rsidRDefault="00707034" w:rsidP="00707034">
      <w:pPr>
        <w:rPr>
          <w:sz w:val="12"/>
        </w:rPr>
      </w:pPr>
    </w:p>
    <w:p w14:paraId="0B554EA3" w14:textId="77777777" w:rsidR="00707034" w:rsidRDefault="00707034" w:rsidP="00707034">
      <w:pPr>
        <w:jc w:val="both"/>
        <w:rPr>
          <w:rFonts w:asciiTheme="minorHAnsi" w:hAnsiTheme="minorHAnsi"/>
        </w:rPr>
      </w:pPr>
      <w:r w:rsidRPr="00B00F82">
        <w:rPr>
          <w:rFonts w:asciiTheme="minorHAnsi" w:hAnsiTheme="minorHAnsi"/>
        </w:rPr>
        <w:t xml:space="preserve">If you are unable to access these </w:t>
      </w:r>
      <w:proofErr w:type="gramStart"/>
      <w:r w:rsidRPr="00B00F82">
        <w:rPr>
          <w:rFonts w:asciiTheme="minorHAnsi" w:hAnsiTheme="minorHAnsi"/>
        </w:rPr>
        <w:t>websites</w:t>
      </w:r>
      <w:proofErr w:type="gramEnd"/>
      <w:r w:rsidRPr="00B00F82">
        <w:rPr>
          <w:rFonts w:asciiTheme="minorHAnsi" w:hAnsiTheme="minorHAnsi"/>
        </w:rPr>
        <w:t xml:space="preserve"> we can send you a copy of this information. Please contact the LA or DfE as follows:</w:t>
      </w:r>
    </w:p>
    <w:p w14:paraId="62B68347" w14:textId="77777777" w:rsidR="00707034" w:rsidRPr="00B00F82" w:rsidRDefault="00707034" w:rsidP="00707034">
      <w:pPr>
        <w:numPr>
          <w:ilvl w:val="0"/>
          <w:numId w:val="8"/>
        </w:numPr>
        <w:suppressAutoHyphens w:val="0"/>
        <w:overflowPunct w:val="0"/>
        <w:autoSpaceDE w:val="0"/>
        <w:autoSpaceDN w:val="0"/>
        <w:adjustRightInd w:val="0"/>
        <w:ind w:left="425" w:hanging="425"/>
        <w:textAlignment w:val="baseline"/>
        <w:rPr>
          <w:rFonts w:asciiTheme="minorHAnsi" w:hAnsiTheme="minorHAnsi"/>
        </w:rPr>
      </w:pPr>
      <w:r w:rsidRPr="00B00F82">
        <w:rPr>
          <w:rFonts w:asciiTheme="minorHAnsi" w:hAnsiTheme="minorHAnsi"/>
          <w:b/>
        </w:rPr>
        <w:t xml:space="preserve">Solicitor for Education: </w:t>
      </w:r>
      <w:r w:rsidRPr="00B00F82">
        <w:rPr>
          <w:rFonts w:asciiTheme="minorHAnsi" w:hAnsiTheme="minorHAnsi"/>
        </w:rPr>
        <w:t>Legal Services, Southampton City Council, Ground Floor, Civic Centre, SO14 7LY</w:t>
      </w:r>
    </w:p>
    <w:p w14:paraId="0ED72040" w14:textId="77777777" w:rsidR="00707034" w:rsidRPr="00B00F82" w:rsidRDefault="00707034" w:rsidP="00707034">
      <w:pPr>
        <w:numPr>
          <w:ilvl w:val="0"/>
          <w:numId w:val="6"/>
        </w:numPr>
        <w:tabs>
          <w:tab w:val="clear" w:pos="720"/>
          <w:tab w:val="num" w:pos="436"/>
        </w:tabs>
        <w:suppressAutoHyphens w:val="0"/>
        <w:overflowPunct w:val="0"/>
        <w:autoSpaceDE w:val="0"/>
        <w:autoSpaceDN w:val="0"/>
        <w:adjustRightInd w:val="0"/>
        <w:ind w:left="425" w:hanging="425"/>
        <w:textAlignment w:val="baseline"/>
        <w:rPr>
          <w:rFonts w:asciiTheme="minorHAnsi" w:hAnsiTheme="minorHAnsi"/>
        </w:rPr>
      </w:pPr>
      <w:r w:rsidRPr="00B00F82">
        <w:rPr>
          <w:rFonts w:asciiTheme="minorHAnsi" w:hAnsiTheme="minorHAnsi"/>
          <w:b/>
        </w:rPr>
        <w:t>Public Communications Unit</w:t>
      </w:r>
      <w:r w:rsidRPr="00B00F82">
        <w:rPr>
          <w:rFonts w:asciiTheme="minorHAnsi" w:hAnsiTheme="minorHAnsi"/>
        </w:rPr>
        <w:t>: Department for Education, Sanctuary Buildings, Great Smith Street, London, SW1P 3BT</w:t>
      </w:r>
    </w:p>
    <w:p w14:paraId="6DFCE87A" w14:textId="77777777" w:rsidR="00707034" w:rsidRPr="00B00F82" w:rsidRDefault="00707034" w:rsidP="00707034">
      <w:pPr>
        <w:tabs>
          <w:tab w:val="num" w:pos="540"/>
        </w:tabs>
        <w:ind w:left="425"/>
        <w:rPr>
          <w:rFonts w:asciiTheme="minorHAnsi" w:hAnsiTheme="minorHAnsi"/>
          <w:lang w:val="de-DE"/>
        </w:rPr>
      </w:pPr>
      <w:r w:rsidRPr="00B00F82">
        <w:rPr>
          <w:rFonts w:asciiTheme="minorHAnsi" w:hAnsiTheme="minorHAnsi"/>
          <w:lang w:val="de-DE"/>
        </w:rPr>
        <w:t xml:space="preserve">Website: </w:t>
      </w:r>
      <w:hyperlink r:id="rId16" w:history="1">
        <w:r w:rsidRPr="00C22839">
          <w:rPr>
            <w:rStyle w:val="Hyperlink"/>
            <w:rFonts w:asciiTheme="minorHAnsi" w:hAnsiTheme="minorHAnsi"/>
            <w:lang w:val="de-DE"/>
          </w:rPr>
          <w:t>www.education.gov.uk</w:t>
        </w:r>
      </w:hyperlink>
      <w:r>
        <w:rPr>
          <w:rFonts w:asciiTheme="minorHAnsi" w:hAnsiTheme="minorHAnsi"/>
          <w:lang w:val="de-DE"/>
        </w:rPr>
        <w:t xml:space="preserve"> </w:t>
      </w:r>
      <w:r w:rsidRPr="00B00F82">
        <w:rPr>
          <w:rFonts w:asciiTheme="minorHAnsi" w:hAnsiTheme="minorHAnsi"/>
          <w:lang w:val="de-DE"/>
        </w:rPr>
        <w:t xml:space="preserve">   </w:t>
      </w:r>
    </w:p>
    <w:p w14:paraId="1A6F7720" w14:textId="77777777" w:rsidR="00707034" w:rsidRDefault="00707034" w:rsidP="00707034">
      <w:pPr>
        <w:tabs>
          <w:tab w:val="num" w:pos="540"/>
        </w:tabs>
        <w:ind w:left="425"/>
        <w:rPr>
          <w:rFonts w:asciiTheme="minorHAnsi" w:hAnsiTheme="minorHAnsi"/>
        </w:rPr>
      </w:pPr>
      <w:r w:rsidRPr="00B00F82">
        <w:rPr>
          <w:rFonts w:asciiTheme="minorHAnsi" w:hAnsiTheme="minorHAnsi"/>
          <w:lang w:val="de-DE"/>
        </w:rPr>
        <w:t xml:space="preserve">Email: </w:t>
      </w:r>
      <w:hyperlink r:id="rId17" w:history="1">
        <w:r w:rsidRPr="00C22839">
          <w:rPr>
            <w:rStyle w:val="Hyperlink"/>
            <w:rFonts w:asciiTheme="minorHAnsi" w:hAnsiTheme="minorHAnsi"/>
            <w:lang w:val="de-DE"/>
          </w:rPr>
          <w:t>www.education.gov.uk/help/contactus</w:t>
        </w:r>
      </w:hyperlink>
      <w:r>
        <w:rPr>
          <w:rFonts w:asciiTheme="minorHAnsi" w:hAnsiTheme="minorHAnsi"/>
          <w:lang w:val="de-DE"/>
        </w:rPr>
        <w:t xml:space="preserve"> </w:t>
      </w:r>
      <w:r w:rsidRPr="00B00F82">
        <w:rPr>
          <w:rFonts w:asciiTheme="minorHAnsi" w:hAnsiTheme="minorHAnsi"/>
          <w:lang w:val="de-DE"/>
        </w:rPr>
        <w:tab/>
      </w:r>
      <w:r w:rsidRPr="00B00F82">
        <w:rPr>
          <w:rFonts w:asciiTheme="minorHAnsi" w:hAnsiTheme="minorHAnsi"/>
          <w:lang w:val="de-DE"/>
        </w:rPr>
        <w:br/>
        <w:t>Telephone: 0370 000 2288</w:t>
      </w:r>
    </w:p>
    <w:p w14:paraId="4139C231" w14:textId="77777777" w:rsidR="00707034" w:rsidRDefault="00707034" w:rsidP="00707034">
      <w:pPr>
        <w:tabs>
          <w:tab w:val="num" w:pos="540"/>
        </w:tabs>
        <w:ind w:left="425"/>
        <w:rPr>
          <w:rFonts w:asciiTheme="minorHAnsi" w:hAnsiTheme="minorHAnsi"/>
        </w:rPr>
      </w:pPr>
    </w:p>
    <w:tbl>
      <w:tblPr>
        <w:tblStyle w:val="TableGrid"/>
        <w:tblW w:w="0" w:type="auto"/>
        <w:tblInd w:w="4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9"/>
        <w:gridCol w:w="6005"/>
      </w:tblGrid>
      <w:tr w:rsidR="00707034" w:rsidRPr="005B2A47" w14:paraId="35520402" w14:textId="77777777" w:rsidTr="00B6065D">
        <w:tc>
          <w:tcPr>
            <w:tcW w:w="3209" w:type="dxa"/>
          </w:tcPr>
          <w:p w14:paraId="5FDBBB26" w14:textId="77777777" w:rsidR="00707034" w:rsidRPr="00DA65A8" w:rsidRDefault="00707034" w:rsidP="00B6065D">
            <w:pPr>
              <w:rPr>
                <w:rFonts w:asciiTheme="minorHAnsi" w:hAnsiTheme="minorHAnsi"/>
              </w:rPr>
            </w:pPr>
            <w:r>
              <w:rPr>
                <w:rFonts w:asciiTheme="minorHAnsi" w:hAnsiTheme="minorHAnsi"/>
              </w:rPr>
              <w:t xml:space="preserve">Provider </w:t>
            </w:r>
            <w:r w:rsidRPr="00DA65A8">
              <w:rPr>
                <w:rFonts w:asciiTheme="minorHAnsi" w:hAnsiTheme="minorHAnsi"/>
              </w:rPr>
              <w:t>postal address</w:t>
            </w:r>
          </w:p>
        </w:tc>
        <w:tc>
          <w:tcPr>
            <w:tcW w:w="6005" w:type="dxa"/>
          </w:tcPr>
          <w:p w14:paraId="0BA7897C" w14:textId="77777777" w:rsidR="00707034" w:rsidRPr="005B2A47" w:rsidRDefault="00707034" w:rsidP="00B6065D">
            <w:r>
              <w:t>MCPS, Octavia Road, Southampton, SO18 2LX</w:t>
            </w:r>
          </w:p>
        </w:tc>
      </w:tr>
      <w:tr w:rsidR="00707034" w:rsidRPr="005B2A47" w14:paraId="45EE6577" w14:textId="77777777" w:rsidTr="00B6065D">
        <w:tc>
          <w:tcPr>
            <w:tcW w:w="3209" w:type="dxa"/>
          </w:tcPr>
          <w:p w14:paraId="26708FC7" w14:textId="77777777" w:rsidR="00707034" w:rsidRPr="00DA65A8" w:rsidRDefault="00707034" w:rsidP="00B6065D">
            <w:pPr>
              <w:rPr>
                <w:rFonts w:asciiTheme="minorHAnsi" w:hAnsiTheme="minorHAnsi"/>
              </w:rPr>
            </w:pPr>
            <w:r>
              <w:rPr>
                <w:rFonts w:asciiTheme="minorHAnsi" w:hAnsiTheme="minorHAnsi"/>
              </w:rPr>
              <w:t xml:space="preserve">Provider </w:t>
            </w:r>
            <w:r w:rsidRPr="00DA65A8">
              <w:rPr>
                <w:rFonts w:asciiTheme="minorHAnsi" w:hAnsiTheme="minorHAnsi"/>
              </w:rPr>
              <w:t>e-mail address</w:t>
            </w:r>
          </w:p>
        </w:tc>
        <w:tc>
          <w:tcPr>
            <w:tcW w:w="6005" w:type="dxa"/>
          </w:tcPr>
          <w:p w14:paraId="474890F8" w14:textId="286067AF" w:rsidR="00707034" w:rsidRPr="005B2A47" w:rsidRDefault="001E1593" w:rsidP="00B6065D">
            <w:r>
              <w:t>info@mansbridgepreschool.co.uk</w:t>
            </w:r>
          </w:p>
        </w:tc>
      </w:tr>
      <w:tr w:rsidR="00707034" w:rsidRPr="005B2A47" w14:paraId="4B25E6B7" w14:textId="77777777" w:rsidTr="00B6065D">
        <w:tc>
          <w:tcPr>
            <w:tcW w:w="3209" w:type="dxa"/>
          </w:tcPr>
          <w:p w14:paraId="65B76B3B" w14:textId="77777777" w:rsidR="00707034" w:rsidRPr="00DA65A8" w:rsidRDefault="00707034" w:rsidP="00B6065D">
            <w:pPr>
              <w:rPr>
                <w:rFonts w:asciiTheme="minorHAnsi" w:hAnsiTheme="minorHAnsi"/>
              </w:rPr>
            </w:pPr>
            <w:r>
              <w:rPr>
                <w:rFonts w:asciiTheme="minorHAnsi" w:hAnsiTheme="minorHAnsi"/>
              </w:rPr>
              <w:t>Provider</w:t>
            </w:r>
            <w:r w:rsidRPr="00DA65A8">
              <w:rPr>
                <w:rFonts w:asciiTheme="minorHAnsi" w:hAnsiTheme="minorHAnsi"/>
              </w:rPr>
              <w:t xml:space="preserve"> telephone number</w:t>
            </w:r>
          </w:p>
        </w:tc>
        <w:tc>
          <w:tcPr>
            <w:tcW w:w="6005" w:type="dxa"/>
          </w:tcPr>
          <w:p w14:paraId="4899B0F1" w14:textId="77777777" w:rsidR="00707034" w:rsidRPr="005B2A47" w:rsidRDefault="00707034" w:rsidP="00B6065D">
            <w:r>
              <w:t>02380 516525</w:t>
            </w:r>
          </w:p>
        </w:tc>
      </w:tr>
      <w:tr w:rsidR="00707034" w:rsidRPr="005B2A47" w14:paraId="346E0EBB" w14:textId="77777777" w:rsidTr="00B6065D">
        <w:trPr>
          <w:trHeight w:val="375"/>
        </w:trPr>
        <w:tc>
          <w:tcPr>
            <w:tcW w:w="3209" w:type="dxa"/>
          </w:tcPr>
          <w:p w14:paraId="0810DA2B" w14:textId="77777777" w:rsidR="00707034" w:rsidRPr="00DA65A8" w:rsidRDefault="00707034" w:rsidP="00B6065D">
            <w:pPr>
              <w:rPr>
                <w:rFonts w:asciiTheme="minorHAnsi" w:hAnsiTheme="minorHAnsi"/>
              </w:rPr>
            </w:pPr>
            <w:r w:rsidRPr="00DA65A8">
              <w:rPr>
                <w:rFonts w:asciiTheme="minorHAnsi" w:hAnsiTheme="minorHAnsi"/>
              </w:rPr>
              <w:t>Software supplier</w:t>
            </w:r>
          </w:p>
        </w:tc>
        <w:tc>
          <w:tcPr>
            <w:tcW w:w="6005" w:type="dxa"/>
          </w:tcPr>
          <w:p w14:paraId="098E5561" w14:textId="2756CB81" w:rsidR="00707034" w:rsidRPr="005B2A47" w:rsidRDefault="00707034" w:rsidP="00B6065D">
            <w:r>
              <w:t xml:space="preserve">Capita, Open Objects, </w:t>
            </w:r>
            <w:proofErr w:type="spellStart"/>
            <w:r w:rsidR="001E1593">
              <w:t>Ionos</w:t>
            </w:r>
            <w:proofErr w:type="spellEnd"/>
            <w:r w:rsidR="001E1593">
              <w:t>,</w:t>
            </w:r>
            <w:r w:rsidR="008F00AE">
              <w:t xml:space="preserve"> Famly.</w:t>
            </w:r>
          </w:p>
        </w:tc>
      </w:tr>
    </w:tbl>
    <w:p w14:paraId="7D37E104" w14:textId="77777777" w:rsidR="00707034" w:rsidRDefault="00707034" w:rsidP="00707034"/>
    <w:p w14:paraId="19A7D938" w14:textId="21F50662" w:rsidR="00927CF1" w:rsidRPr="00E65395" w:rsidRDefault="00927CF1" w:rsidP="00E65395">
      <w:pPr>
        <w:pStyle w:val="ListParagraph"/>
        <w:ind w:left="0"/>
        <w:rPr>
          <w:rFonts w:cs="Arial"/>
          <w:szCs w:val="24"/>
        </w:rPr>
      </w:pPr>
    </w:p>
    <w:sectPr w:rsidR="00927CF1" w:rsidRPr="00E65395" w:rsidSect="00E63DE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0690B" w14:textId="77777777" w:rsidR="00097E7B" w:rsidRDefault="00097E7B" w:rsidP="00731BF4">
      <w:r>
        <w:separator/>
      </w:r>
    </w:p>
  </w:endnote>
  <w:endnote w:type="continuationSeparator" w:id="0">
    <w:p w14:paraId="29729886" w14:textId="77777777" w:rsidR="00097E7B" w:rsidRDefault="00097E7B" w:rsidP="00731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D6EAF" w14:textId="77777777" w:rsidR="00097E7B" w:rsidRDefault="00097E7B" w:rsidP="00731BF4">
      <w:r>
        <w:separator/>
      </w:r>
    </w:p>
  </w:footnote>
  <w:footnote w:type="continuationSeparator" w:id="0">
    <w:p w14:paraId="61F9E4AC" w14:textId="77777777" w:rsidR="00097E7B" w:rsidRDefault="00097E7B" w:rsidP="00731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006208"/>
    <w:multiLevelType w:val="hybridMultilevel"/>
    <w:tmpl w:val="5EF41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E86911"/>
    <w:multiLevelType w:val="hybridMultilevel"/>
    <w:tmpl w:val="12E0910C"/>
    <w:lvl w:ilvl="0" w:tplc="4684B3A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283798"/>
    <w:multiLevelType w:val="hybridMultilevel"/>
    <w:tmpl w:val="080AA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663DFE"/>
    <w:multiLevelType w:val="hybridMultilevel"/>
    <w:tmpl w:val="FE4EA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3B26F0"/>
    <w:multiLevelType w:val="hybridMultilevel"/>
    <w:tmpl w:val="ED184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CE2E49"/>
    <w:multiLevelType w:val="hybridMultilevel"/>
    <w:tmpl w:val="3DC03FBE"/>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96D3A6E"/>
    <w:multiLevelType w:val="hybridMultilevel"/>
    <w:tmpl w:val="AFE2E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9E1899"/>
    <w:multiLevelType w:val="hybridMultilevel"/>
    <w:tmpl w:val="A886C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5481EB9"/>
    <w:multiLevelType w:val="hybridMultilevel"/>
    <w:tmpl w:val="3B14E4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2392112">
    <w:abstractNumId w:val="0"/>
  </w:num>
  <w:num w:numId="2" w16cid:durableId="2104260641">
    <w:abstractNumId w:val="1"/>
  </w:num>
  <w:num w:numId="3" w16cid:durableId="704061412">
    <w:abstractNumId w:val="9"/>
  </w:num>
  <w:num w:numId="4" w16cid:durableId="1151561144">
    <w:abstractNumId w:val="6"/>
  </w:num>
  <w:num w:numId="5" w16cid:durableId="978143663">
    <w:abstractNumId w:val="3"/>
  </w:num>
  <w:num w:numId="6" w16cid:durableId="1447039886">
    <w:abstractNumId w:val="2"/>
  </w:num>
  <w:num w:numId="7" w16cid:durableId="862984552">
    <w:abstractNumId w:val="7"/>
  </w:num>
  <w:num w:numId="8" w16cid:durableId="263922245">
    <w:abstractNumId w:val="8"/>
  </w:num>
  <w:num w:numId="9" w16cid:durableId="1408073270">
    <w:abstractNumId w:val="5"/>
  </w:num>
  <w:num w:numId="10" w16cid:durableId="15216975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DE9"/>
    <w:rsid w:val="00062BD9"/>
    <w:rsid w:val="00097E7B"/>
    <w:rsid w:val="001020F6"/>
    <w:rsid w:val="00120588"/>
    <w:rsid w:val="00126E88"/>
    <w:rsid w:val="00140128"/>
    <w:rsid w:val="00140911"/>
    <w:rsid w:val="00153239"/>
    <w:rsid w:val="001B46B6"/>
    <w:rsid w:val="001D3131"/>
    <w:rsid w:val="001E1593"/>
    <w:rsid w:val="00205596"/>
    <w:rsid w:val="00210CA0"/>
    <w:rsid w:val="0023518B"/>
    <w:rsid w:val="002376D0"/>
    <w:rsid w:val="00240711"/>
    <w:rsid w:val="00276B3B"/>
    <w:rsid w:val="002A585C"/>
    <w:rsid w:val="002D2B75"/>
    <w:rsid w:val="002D5A9C"/>
    <w:rsid w:val="002D62EC"/>
    <w:rsid w:val="003115AA"/>
    <w:rsid w:val="00321D22"/>
    <w:rsid w:val="0035476C"/>
    <w:rsid w:val="00373421"/>
    <w:rsid w:val="00381EC4"/>
    <w:rsid w:val="003B5251"/>
    <w:rsid w:val="003D0372"/>
    <w:rsid w:val="003D0E66"/>
    <w:rsid w:val="003F6BC7"/>
    <w:rsid w:val="0040561E"/>
    <w:rsid w:val="00423C0E"/>
    <w:rsid w:val="00460B6E"/>
    <w:rsid w:val="0047670C"/>
    <w:rsid w:val="00494C41"/>
    <w:rsid w:val="004A5986"/>
    <w:rsid w:val="004B740D"/>
    <w:rsid w:val="00500254"/>
    <w:rsid w:val="005376F8"/>
    <w:rsid w:val="0057230B"/>
    <w:rsid w:val="005A5F66"/>
    <w:rsid w:val="005B1C2B"/>
    <w:rsid w:val="005B4D6C"/>
    <w:rsid w:val="005E560D"/>
    <w:rsid w:val="005F67C6"/>
    <w:rsid w:val="00605CE0"/>
    <w:rsid w:val="00642ED0"/>
    <w:rsid w:val="006505B7"/>
    <w:rsid w:val="006663B0"/>
    <w:rsid w:val="00673875"/>
    <w:rsid w:val="0067525C"/>
    <w:rsid w:val="006829D2"/>
    <w:rsid w:val="006937A9"/>
    <w:rsid w:val="006953F0"/>
    <w:rsid w:val="006D6804"/>
    <w:rsid w:val="00703A9C"/>
    <w:rsid w:val="007059B6"/>
    <w:rsid w:val="00707034"/>
    <w:rsid w:val="00727899"/>
    <w:rsid w:val="00731BF4"/>
    <w:rsid w:val="007420AF"/>
    <w:rsid w:val="00761517"/>
    <w:rsid w:val="00775147"/>
    <w:rsid w:val="007902F0"/>
    <w:rsid w:val="0079572E"/>
    <w:rsid w:val="00876D57"/>
    <w:rsid w:val="00882786"/>
    <w:rsid w:val="008D51A0"/>
    <w:rsid w:val="008F00AE"/>
    <w:rsid w:val="008F2706"/>
    <w:rsid w:val="00927CF1"/>
    <w:rsid w:val="009D4730"/>
    <w:rsid w:val="00A06106"/>
    <w:rsid w:val="00A13ABC"/>
    <w:rsid w:val="00A33E1F"/>
    <w:rsid w:val="00A6016E"/>
    <w:rsid w:val="00A82C9B"/>
    <w:rsid w:val="00A85573"/>
    <w:rsid w:val="00AA1DFF"/>
    <w:rsid w:val="00B27F2D"/>
    <w:rsid w:val="00B324DA"/>
    <w:rsid w:val="00B5070C"/>
    <w:rsid w:val="00B51344"/>
    <w:rsid w:val="00B55311"/>
    <w:rsid w:val="00B605B0"/>
    <w:rsid w:val="00B74262"/>
    <w:rsid w:val="00B82282"/>
    <w:rsid w:val="00B86ADD"/>
    <w:rsid w:val="00BA7096"/>
    <w:rsid w:val="00BC5D12"/>
    <w:rsid w:val="00BF037B"/>
    <w:rsid w:val="00C060C3"/>
    <w:rsid w:val="00C216CB"/>
    <w:rsid w:val="00C35921"/>
    <w:rsid w:val="00C4296C"/>
    <w:rsid w:val="00C62581"/>
    <w:rsid w:val="00C729F9"/>
    <w:rsid w:val="00C774B1"/>
    <w:rsid w:val="00CA354F"/>
    <w:rsid w:val="00CE3892"/>
    <w:rsid w:val="00CE7E95"/>
    <w:rsid w:val="00CF0EEC"/>
    <w:rsid w:val="00DF6C1E"/>
    <w:rsid w:val="00E01CB7"/>
    <w:rsid w:val="00E0633F"/>
    <w:rsid w:val="00E1482B"/>
    <w:rsid w:val="00E47A70"/>
    <w:rsid w:val="00E63DE9"/>
    <w:rsid w:val="00E65395"/>
    <w:rsid w:val="00E73FED"/>
    <w:rsid w:val="00EC3D3E"/>
    <w:rsid w:val="00EF00B1"/>
    <w:rsid w:val="00F42F32"/>
    <w:rsid w:val="00F44C92"/>
    <w:rsid w:val="00F60F56"/>
    <w:rsid w:val="00F7106F"/>
    <w:rsid w:val="00FA1948"/>
    <w:rsid w:val="00FB0B58"/>
    <w:rsid w:val="00FC5C10"/>
    <w:rsid w:val="00FE7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BA4B3"/>
  <w15:docId w15:val="{B29E0BCE-FC59-4F0F-BB43-7B4E5DD3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DE9"/>
    <w:pPr>
      <w:widowControl w:val="0"/>
      <w:suppressAutoHyphens/>
      <w:spacing w:after="0" w:line="240" w:lineRule="auto"/>
    </w:pPr>
    <w:rPr>
      <w:rFonts w:ascii="Times New Roman" w:eastAsia="Lucida Sans Unicode" w:hAnsi="Times New Roman" w:cs="Times New Roman"/>
      <w:kern w:val="1"/>
      <w:sz w:val="24"/>
      <w:szCs w:val="24"/>
    </w:rPr>
  </w:style>
  <w:style w:type="paragraph" w:styleId="Heading1">
    <w:name w:val="heading 1"/>
    <w:basedOn w:val="Normal"/>
    <w:next w:val="BodyText"/>
    <w:link w:val="Heading1Char"/>
    <w:qFormat/>
    <w:rsid w:val="00E63DE9"/>
    <w:pPr>
      <w:keepNext/>
      <w:numPr>
        <w:numId w:val="1"/>
      </w:numPr>
      <w:spacing w:before="240" w:after="120"/>
      <w:outlineLvl w:val="0"/>
    </w:pPr>
    <w:rPr>
      <w:rFonts w:ascii="Arial" w:hAnsi="Arial" w:cs="Tahom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3DE9"/>
    <w:rPr>
      <w:rFonts w:ascii="Arial" w:eastAsia="Lucida Sans Unicode" w:hAnsi="Arial" w:cs="Tahoma"/>
      <w:b/>
      <w:bCs/>
      <w:kern w:val="1"/>
      <w:sz w:val="32"/>
      <w:szCs w:val="32"/>
    </w:rPr>
  </w:style>
  <w:style w:type="paragraph" w:styleId="Caption">
    <w:name w:val="caption"/>
    <w:basedOn w:val="Normal"/>
    <w:qFormat/>
    <w:rsid w:val="00E63DE9"/>
    <w:pPr>
      <w:suppressLineNumbers/>
      <w:spacing w:before="120" w:after="120"/>
    </w:pPr>
    <w:rPr>
      <w:rFonts w:cs="Tahoma"/>
      <w:i/>
      <w:iCs/>
    </w:rPr>
  </w:style>
  <w:style w:type="paragraph" w:styleId="BodyText">
    <w:name w:val="Body Text"/>
    <w:basedOn w:val="Normal"/>
    <w:link w:val="BodyTextChar"/>
    <w:uiPriority w:val="99"/>
    <w:semiHidden/>
    <w:unhideWhenUsed/>
    <w:rsid w:val="00E63DE9"/>
    <w:pPr>
      <w:spacing w:after="120"/>
    </w:pPr>
  </w:style>
  <w:style w:type="character" w:customStyle="1" w:styleId="BodyTextChar">
    <w:name w:val="Body Text Char"/>
    <w:basedOn w:val="DefaultParagraphFont"/>
    <w:link w:val="BodyText"/>
    <w:uiPriority w:val="99"/>
    <w:semiHidden/>
    <w:rsid w:val="00E63DE9"/>
    <w:rPr>
      <w:rFonts w:ascii="Times New Roman" w:eastAsia="Lucida Sans Unicode" w:hAnsi="Times New Roman" w:cs="Times New Roman"/>
      <w:kern w:val="1"/>
      <w:sz w:val="24"/>
      <w:szCs w:val="24"/>
    </w:rPr>
  </w:style>
  <w:style w:type="paragraph" w:styleId="NoSpacing">
    <w:name w:val="No Spacing"/>
    <w:uiPriority w:val="1"/>
    <w:qFormat/>
    <w:rsid w:val="00E63DE9"/>
    <w:pPr>
      <w:widowControl w:val="0"/>
      <w:suppressAutoHyphens/>
      <w:spacing w:after="0" w:line="240" w:lineRule="auto"/>
    </w:pPr>
    <w:rPr>
      <w:rFonts w:ascii="Times New Roman" w:eastAsia="Lucida Sans Unicode" w:hAnsi="Times New Roman" w:cs="Times New Roman"/>
      <w:kern w:val="1"/>
      <w:sz w:val="24"/>
      <w:szCs w:val="24"/>
    </w:rPr>
  </w:style>
  <w:style w:type="character" w:styleId="Hyperlink">
    <w:name w:val="Hyperlink"/>
    <w:basedOn w:val="DefaultParagraphFont"/>
    <w:uiPriority w:val="99"/>
    <w:unhideWhenUsed/>
    <w:rsid w:val="00BA7096"/>
    <w:rPr>
      <w:color w:val="0000FF" w:themeColor="hyperlink"/>
      <w:u w:val="single"/>
    </w:rPr>
  </w:style>
  <w:style w:type="paragraph" w:styleId="BalloonText">
    <w:name w:val="Balloon Text"/>
    <w:basedOn w:val="Normal"/>
    <w:link w:val="BalloonTextChar"/>
    <w:uiPriority w:val="99"/>
    <w:semiHidden/>
    <w:unhideWhenUsed/>
    <w:rsid w:val="005B1C2B"/>
    <w:rPr>
      <w:rFonts w:ascii="Tahoma" w:hAnsi="Tahoma" w:cs="Tahoma"/>
      <w:sz w:val="16"/>
      <w:szCs w:val="16"/>
    </w:rPr>
  </w:style>
  <w:style w:type="character" w:customStyle="1" w:styleId="BalloonTextChar">
    <w:name w:val="Balloon Text Char"/>
    <w:basedOn w:val="DefaultParagraphFont"/>
    <w:link w:val="BalloonText"/>
    <w:uiPriority w:val="99"/>
    <w:semiHidden/>
    <w:rsid w:val="005B1C2B"/>
    <w:rPr>
      <w:rFonts w:ascii="Tahoma" w:eastAsia="Lucida Sans Unicode" w:hAnsi="Tahoma" w:cs="Tahoma"/>
      <w:kern w:val="1"/>
      <w:sz w:val="16"/>
      <w:szCs w:val="16"/>
    </w:rPr>
  </w:style>
  <w:style w:type="paragraph" w:styleId="ListParagraph">
    <w:name w:val="List Paragraph"/>
    <w:basedOn w:val="Normal"/>
    <w:uiPriority w:val="34"/>
    <w:qFormat/>
    <w:rsid w:val="00321D22"/>
    <w:pPr>
      <w:suppressAutoHyphens w:val="0"/>
      <w:overflowPunct w:val="0"/>
      <w:autoSpaceDE w:val="0"/>
      <w:autoSpaceDN w:val="0"/>
      <w:adjustRightInd w:val="0"/>
      <w:ind w:left="720"/>
      <w:contextualSpacing/>
      <w:textAlignment w:val="baseline"/>
    </w:pPr>
    <w:rPr>
      <w:rFonts w:ascii="Arial" w:eastAsia="Times New Roman" w:hAnsi="Arial"/>
      <w:kern w:val="0"/>
      <w:szCs w:val="20"/>
    </w:rPr>
  </w:style>
  <w:style w:type="character" w:customStyle="1" w:styleId="legds2">
    <w:name w:val="legds2"/>
    <w:basedOn w:val="DefaultParagraphFont"/>
    <w:rsid w:val="00321D22"/>
    <w:rPr>
      <w:vanish w:val="0"/>
      <w:webHidden w:val="0"/>
      <w:specVanish w:val="0"/>
    </w:rPr>
  </w:style>
  <w:style w:type="paragraph" w:styleId="NormalWeb">
    <w:name w:val="Normal (Web)"/>
    <w:basedOn w:val="Normal"/>
    <w:unhideWhenUsed/>
    <w:rsid w:val="00321D22"/>
    <w:pPr>
      <w:widowControl/>
      <w:suppressAutoHyphens w:val="0"/>
      <w:spacing w:after="240"/>
    </w:pPr>
    <w:rPr>
      <w:rFonts w:eastAsia="Times New Roman"/>
      <w:kern w:val="0"/>
      <w:lang w:eastAsia="en-GB"/>
    </w:rPr>
  </w:style>
  <w:style w:type="table" w:styleId="TableGrid">
    <w:name w:val="Table Grid"/>
    <w:basedOn w:val="TableNormal"/>
    <w:uiPriority w:val="39"/>
    <w:rsid w:val="00321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1BF4"/>
    <w:pPr>
      <w:tabs>
        <w:tab w:val="center" w:pos="4513"/>
        <w:tab w:val="right" w:pos="9026"/>
      </w:tabs>
    </w:pPr>
  </w:style>
  <w:style w:type="character" w:customStyle="1" w:styleId="HeaderChar">
    <w:name w:val="Header Char"/>
    <w:basedOn w:val="DefaultParagraphFont"/>
    <w:link w:val="Header"/>
    <w:uiPriority w:val="99"/>
    <w:rsid w:val="00731BF4"/>
    <w:rPr>
      <w:rFonts w:ascii="Times New Roman" w:eastAsia="Lucida Sans Unicode" w:hAnsi="Times New Roman" w:cs="Times New Roman"/>
      <w:kern w:val="1"/>
      <w:sz w:val="24"/>
      <w:szCs w:val="24"/>
    </w:rPr>
  </w:style>
  <w:style w:type="paragraph" w:styleId="Footer">
    <w:name w:val="footer"/>
    <w:basedOn w:val="Normal"/>
    <w:link w:val="FooterChar"/>
    <w:uiPriority w:val="99"/>
    <w:unhideWhenUsed/>
    <w:rsid w:val="00731BF4"/>
    <w:pPr>
      <w:tabs>
        <w:tab w:val="center" w:pos="4513"/>
        <w:tab w:val="right" w:pos="9026"/>
      </w:tabs>
    </w:pPr>
  </w:style>
  <w:style w:type="character" w:customStyle="1" w:styleId="FooterChar">
    <w:name w:val="Footer Char"/>
    <w:basedOn w:val="DefaultParagraphFont"/>
    <w:link w:val="Footer"/>
    <w:uiPriority w:val="99"/>
    <w:rsid w:val="00731BF4"/>
    <w:rPr>
      <w:rFonts w:ascii="Times New Roman" w:eastAsia="Lucida Sans Unicode" w:hAnsi="Times New Roman" w:cs="Times New Roman"/>
      <w:kern w:val="1"/>
      <w:sz w:val="24"/>
      <w:szCs w:val="24"/>
    </w:rPr>
  </w:style>
  <w:style w:type="character" w:styleId="UnresolvedMention">
    <w:name w:val="Unresolved Mention"/>
    <w:basedOn w:val="DefaultParagraphFont"/>
    <w:uiPriority w:val="99"/>
    <w:semiHidden/>
    <w:unhideWhenUsed/>
    <w:rsid w:val="00205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419595/Working_Together_to_Safeguard_Children.pdf" TargetMode="External"/><Relationship Id="rId13" Type="http://schemas.openxmlformats.org/officeDocument/2006/relationships/hyperlink" Target="http://www.youngsouthampton.org/privacynotice.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government/publications/national-pupil-database-requests-received" TargetMode="External"/><Relationship Id="rId17" Type="http://schemas.openxmlformats.org/officeDocument/2006/relationships/hyperlink" Target="http://www.education.gov.uk/help/contactus" TargetMode="External"/><Relationship Id="rId2" Type="http://schemas.openxmlformats.org/officeDocument/2006/relationships/styles" Target="styles.xml"/><Relationship Id="rId16" Type="http://schemas.openxmlformats.org/officeDocument/2006/relationships/hyperlink" Target="http://www.education.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national-pupil-database-apply-for-a-data-extract" TargetMode="External"/><Relationship Id="rId5" Type="http://schemas.openxmlformats.org/officeDocument/2006/relationships/footnotes" Target="footnotes.xml"/><Relationship Id="rId15" Type="http://schemas.openxmlformats.org/officeDocument/2006/relationships/hyperlink" Target="http://www.education.gov.uk/researchandstatistics/datatdatam/b00212337/datause" TargetMode="External"/><Relationship Id="rId10" Type="http://schemas.openxmlformats.org/officeDocument/2006/relationships/hyperlink" Target="http://www.ico.org.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uploads/system/uploads/attachment_data/file/419595/Working_Together_to_Safeguard_Children.pdf" TargetMode="External"/><Relationship Id="rId14" Type="http://schemas.openxmlformats.org/officeDocument/2006/relationships/hyperlink" Target="http://media.education.gov.uk/assets/files/doc/w/what%20the%20department%20does%20with%20data%20on%20pupils%20and%20children.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mansbridge preschool</dc:creator>
  <cp:lastModifiedBy>Mansbridge Community Preschool</cp:lastModifiedBy>
  <cp:revision>3</cp:revision>
  <cp:lastPrinted>2022-03-24T14:43:00Z</cp:lastPrinted>
  <dcterms:created xsi:type="dcterms:W3CDTF">2023-03-08T10:42:00Z</dcterms:created>
  <dcterms:modified xsi:type="dcterms:W3CDTF">2023-03-08T10:44:00Z</dcterms:modified>
</cp:coreProperties>
</file>